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3"/>
        <w:gridCol w:w="8069"/>
      </w:tblGrid>
      <w:tr w:rsidR="00CA558D" w14:paraId="637D8401" w14:textId="77777777">
        <w:tc>
          <w:tcPr>
            <w:tcW w:w="1213" w:type="dxa"/>
          </w:tcPr>
          <w:p w14:paraId="7E082851" w14:textId="77777777" w:rsidR="00CA558D" w:rsidRDefault="00DE2117" w:rsidP="00154039">
            <w:r>
              <w:rPr>
                <w:noProof/>
                <w:lang w:val="en-US" w:eastAsia="en-US"/>
              </w:rPr>
              <w:drawing>
                <wp:inline distT="0" distB="0" distL="0" distR="0" wp14:anchorId="603BC7F9" wp14:editId="70738507">
                  <wp:extent cx="676275" cy="762000"/>
                  <wp:effectExtent l="19050" t="0" r="9525" b="0"/>
                  <wp:docPr id="1" name="Imagem 1" descr="uer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er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9" w:type="dxa"/>
          </w:tcPr>
          <w:p w14:paraId="19FFABEE" w14:textId="77777777" w:rsidR="00CA558D" w:rsidRDefault="00CA558D">
            <w:pPr>
              <w:pStyle w:val="Heading2"/>
            </w:pPr>
            <w:r>
              <w:t>UNIVERSIDADE DO ESTADO DO RIO DE JANEIRO - UERJ</w:t>
            </w:r>
          </w:p>
          <w:p w14:paraId="007390B9" w14:textId="77777777" w:rsidR="00CA558D" w:rsidRDefault="00CA558D">
            <w:pPr>
              <w:pStyle w:val="Heading2"/>
            </w:pPr>
            <w:r>
              <w:t>CENTRO DE TECNOLOGIA E CIÊNCIA</w:t>
            </w:r>
          </w:p>
          <w:p w14:paraId="6C83B2B7" w14:textId="77777777" w:rsidR="00CA558D" w:rsidRDefault="00CA558D">
            <w:pPr>
              <w:pStyle w:val="Heading2"/>
            </w:pPr>
            <w:r>
              <w:t>FACULDADE DE ENGENHARIA</w:t>
            </w:r>
          </w:p>
          <w:p w14:paraId="136C0873" w14:textId="77777777" w:rsidR="00CA558D" w:rsidRDefault="00CA558D">
            <w:pPr>
              <w:pStyle w:val="Heading2"/>
            </w:pPr>
            <w:r>
              <w:t>PROGRAMA DE PÓS-GRADUAÇÃO EM ENGENHARIA MECÂNICA</w:t>
            </w:r>
          </w:p>
          <w:p w14:paraId="328CED6F" w14:textId="77777777" w:rsidR="00CA558D" w:rsidRDefault="00CA558D">
            <w:pPr>
              <w:pStyle w:val="Heading2"/>
            </w:pPr>
            <w:r>
              <w:t>CURSO DE MESTRADO ACADÊMICO</w:t>
            </w:r>
          </w:p>
        </w:tc>
      </w:tr>
    </w:tbl>
    <w:p w14:paraId="613DFB8B" w14:textId="77777777" w:rsidR="002A4254" w:rsidRDefault="002A4254">
      <w:pPr>
        <w:pStyle w:val="Heading6"/>
      </w:pPr>
    </w:p>
    <w:p w14:paraId="21E7F3E4" w14:textId="77777777" w:rsidR="007837EE" w:rsidRDefault="007837EE" w:rsidP="007837EE">
      <w:pPr>
        <w:pStyle w:val="Heading6"/>
      </w:pPr>
      <w:r>
        <w:t>EDITAL</w:t>
      </w:r>
    </w:p>
    <w:p w14:paraId="5A8436FC" w14:textId="77777777" w:rsidR="007837EE" w:rsidRDefault="007837EE" w:rsidP="007837EE">
      <w:pPr>
        <w:jc w:val="center"/>
        <w:rPr>
          <w:b/>
          <w:color w:val="000000"/>
          <w:sz w:val="22"/>
        </w:rPr>
      </w:pPr>
    </w:p>
    <w:p w14:paraId="1D3E547D" w14:textId="77777777" w:rsidR="007837EE" w:rsidRDefault="007837EE" w:rsidP="007837EE">
      <w:pPr>
        <w:pStyle w:val="Heading2"/>
      </w:pPr>
      <w:r>
        <w:t>PROGRAMA DE PÓS-GRADUAÇÃO EM ENGENHARIA MECÂNICA</w:t>
      </w:r>
      <w:r w:rsidR="00091F1F">
        <w:t xml:space="preserve"> - TURMA 201</w:t>
      </w:r>
      <w:r w:rsidR="00DE2117">
        <w:t>4</w:t>
      </w:r>
      <w:r>
        <w:t>/</w:t>
      </w:r>
      <w:r w:rsidR="00DE2117">
        <w:t>1</w:t>
      </w:r>
    </w:p>
    <w:p w14:paraId="7B3C0B4F" w14:textId="77777777" w:rsidR="00CA558D" w:rsidRDefault="007837EE" w:rsidP="007837EE">
      <w:pPr>
        <w:spacing w:line="360" w:lineRule="auto"/>
        <w:jc w:val="center"/>
        <w:rPr>
          <w:b/>
          <w:iCs/>
          <w:color w:val="000000"/>
          <w:sz w:val="22"/>
        </w:rPr>
      </w:pPr>
      <w:r>
        <w:rPr>
          <w:b/>
          <w:iCs/>
          <w:color w:val="000000"/>
          <w:sz w:val="22"/>
        </w:rPr>
        <w:t>MESTRADO ACADÊMICO</w:t>
      </w:r>
    </w:p>
    <w:p w14:paraId="498AD5FA" w14:textId="77777777" w:rsidR="00B01A1B" w:rsidRDefault="00B01A1B" w:rsidP="002A4254">
      <w:pPr>
        <w:spacing w:line="360" w:lineRule="auto"/>
        <w:jc w:val="center"/>
        <w:rPr>
          <w:b/>
          <w:color w:val="000000"/>
          <w:sz w:val="22"/>
        </w:rPr>
      </w:pPr>
    </w:p>
    <w:p w14:paraId="6E3FB075" w14:textId="77777777" w:rsidR="00CA558D" w:rsidRPr="00B3615B" w:rsidRDefault="00CA558D" w:rsidP="002A4254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 w:rsidRPr="00B3615B">
        <w:rPr>
          <w:color w:val="000000"/>
          <w:sz w:val="22"/>
          <w:szCs w:val="22"/>
        </w:rPr>
        <w:t>A Faculdade de Engenharia da Universidade do Estado do Rio de Janeiro (FEN/UERJ) faz saber aos in</w:t>
      </w:r>
      <w:r w:rsidR="00D10AA1" w:rsidRPr="00B3615B">
        <w:rPr>
          <w:color w:val="000000"/>
          <w:sz w:val="22"/>
          <w:szCs w:val="22"/>
        </w:rPr>
        <w:t>teressados qu</w:t>
      </w:r>
      <w:r w:rsidR="00DB0BB7">
        <w:rPr>
          <w:color w:val="000000"/>
          <w:sz w:val="22"/>
          <w:szCs w:val="22"/>
        </w:rPr>
        <w:t>e, n</w:t>
      </w:r>
      <w:r w:rsidR="004F462A">
        <w:rPr>
          <w:color w:val="000000"/>
          <w:sz w:val="22"/>
          <w:szCs w:val="22"/>
        </w:rPr>
        <w:t xml:space="preserve">o período de </w:t>
      </w:r>
      <w:r w:rsidR="00DE2117">
        <w:rPr>
          <w:color w:val="000000"/>
          <w:sz w:val="22"/>
          <w:szCs w:val="22"/>
        </w:rPr>
        <w:t xml:space="preserve">17 de novembro </w:t>
      </w:r>
      <w:r w:rsidR="005414BA">
        <w:rPr>
          <w:color w:val="000000"/>
          <w:sz w:val="22"/>
          <w:szCs w:val="22"/>
        </w:rPr>
        <w:t xml:space="preserve"> a </w:t>
      </w:r>
      <w:r w:rsidR="00DE2117">
        <w:rPr>
          <w:color w:val="000000"/>
          <w:sz w:val="22"/>
          <w:szCs w:val="22"/>
        </w:rPr>
        <w:t>19 de dezembro</w:t>
      </w:r>
      <w:r w:rsidRPr="00B3615B">
        <w:rPr>
          <w:color w:val="000000"/>
          <w:sz w:val="22"/>
          <w:szCs w:val="22"/>
        </w:rPr>
        <w:t xml:space="preserve"> de </w:t>
      </w:r>
      <w:r w:rsidR="003B2624">
        <w:rPr>
          <w:color w:val="000000"/>
          <w:sz w:val="22"/>
          <w:szCs w:val="22"/>
        </w:rPr>
        <w:t>20</w:t>
      </w:r>
      <w:r w:rsidR="006F789A">
        <w:rPr>
          <w:color w:val="000000"/>
          <w:sz w:val="22"/>
          <w:szCs w:val="22"/>
        </w:rPr>
        <w:t>1</w:t>
      </w:r>
      <w:r w:rsidR="00DE2117">
        <w:rPr>
          <w:color w:val="000000"/>
          <w:sz w:val="22"/>
          <w:szCs w:val="22"/>
        </w:rPr>
        <w:t>3</w:t>
      </w:r>
      <w:r w:rsidRPr="00B3615B">
        <w:rPr>
          <w:color w:val="000000"/>
          <w:sz w:val="22"/>
          <w:szCs w:val="22"/>
        </w:rPr>
        <w:t>, estarão abertas as inscrições para a seleção dos candidatos ao Programa de Pós-graduação em Engenharia Mecânica, Curso de Mestrado, Áreas de Concentração em Fenômenos de Transporte e Mecânica dos Sólido</w:t>
      </w:r>
      <w:r w:rsidR="00154039">
        <w:rPr>
          <w:color w:val="000000"/>
          <w:sz w:val="22"/>
          <w:szCs w:val="22"/>
        </w:rPr>
        <w:t>s,</w:t>
      </w:r>
      <w:r w:rsidR="0056102F">
        <w:rPr>
          <w:color w:val="000000"/>
          <w:sz w:val="22"/>
          <w:szCs w:val="22"/>
        </w:rPr>
        <w:t xml:space="preserve"> para turma com início em 20</w:t>
      </w:r>
      <w:r w:rsidR="00BB29C1">
        <w:rPr>
          <w:color w:val="000000"/>
          <w:sz w:val="22"/>
          <w:szCs w:val="22"/>
        </w:rPr>
        <w:t>1</w:t>
      </w:r>
      <w:r w:rsidR="00DE2117">
        <w:rPr>
          <w:color w:val="000000"/>
          <w:sz w:val="22"/>
          <w:szCs w:val="22"/>
        </w:rPr>
        <w:t>4/1</w:t>
      </w:r>
      <w:r w:rsidRPr="00B3615B">
        <w:rPr>
          <w:color w:val="000000"/>
          <w:sz w:val="22"/>
          <w:szCs w:val="22"/>
        </w:rPr>
        <w:t>º semestre.</w:t>
      </w:r>
    </w:p>
    <w:p w14:paraId="1C617423" w14:textId="77777777" w:rsidR="00B3615B" w:rsidRDefault="00B3615B" w:rsidP="002A4254">
      <w:pPr>
        <w:pStyle w:val="BodyText"/>
        <w:spacing w:line="360" w:lineRule="auto"/>
        <w:jc w:val="both"/>
        <w:rPr>
          <w:color w:val="auto"/>
          <w:sz w:val="22"/>
          <w:szCs w:val="22"/>
        </w:rPr>
      </w:pPr>
    </w:p>
    <w:p w14:paraId="61B13176" w14:textId="77777777" w:rsidR="004F462A" w:rsidRDefault="004F462A" w:rsidP="002A4254">
      <w:pPr>
        <w:pStyle w:val="BodyText"/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O Programa de Pós-graduação em Engenharia Mecânica, Áreas de Concentração em Fenômenos de Transporte e Mecânica dos Sól</w:t>
      </w:r>
      <w:r w:rsidR="00EF1F8E">
        <w:rPr>
          <w:color w:val="000000"/>
          <w:sz w:val="22"/>
          <w:szCs w:val="22"/>
        </w:rPr>
        <w:t>idos, estrutura-se em torno de 3</w:t>
      </w:r>
      <w:r>
        <w:rPr>
          <w:color w:val="000000"/>
          <w:sz w:val="22"/>
          <w:szCs w:val="22"/>
        </w:rPr>
        <w:t xml:space="preserve"> (</w:t>
      </w:r>
      <w:r w:rsidR="00EF1F8E">
        <w:rPr>
          <w:color w:val="000000"/>
          <w:sz w:val="22"/>
          <w:szCs w:val="22"/>
        </w:rPr>
        <w:t>três</w:t>
      </w:r>
      <w:r w:rsidRPr="00B3615B">
        <w:rPr>
          <w:color w:val="000000"/>
          <w:sz w:val="22"/>
          <w:szCs w:val="22"/>
        </w:rPr>
        <w:t>) Linhas de Pesquisa, a saber:</w:t>
      </w:r>
    </w:p>
    <w:p w14:paraId="65C37865" w14:textId="77777777" w:rsidR="004F462A" w:rsidRPr="00B3615B" w:rsidRDefault="004F462A" w:rsidP="002A4254">
      <w:pPr>
        <w:pStyle w:val="BodyText"/>
        <w:spacing w:line="360" w:lineRule="auto"/>
        <w:jc w:val="both"/>
        <w:rPr>
          <w:b/>
          <w:bCs/>
          <w:sz w:val="22"/>
          <w:szCs w:val="22"/>
        </w:rPr>
      </w:pPr>
    </w:p>
    <w:p w14:paraId="16EEB68D" w14:textId="77777777" w:rsidR="004F462A" w:rsidRPr="00B3615B" w:rsidRDefault="004F462A" w:rsidP="002A4254">
      <w:pPr>
        <w:pStyle w:val="BodyText"/>
        <w:numPr>
          <w:ilvl w:val="0"/>
          <w:numId w:val="33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 xml:space="preserve">Modelagem matemática em </w:t>
      </w:r>
      <w:proofErr w:type="spellStart"/>
      <w:r w:rsidRPr="00B3615B">
        <w:rPr>
          <w:color w:val="000000"/>
          <w:sz w:val="22"/>
          <w:szCs w:val="22"/>
        </w:rPr>
        <w:t>termociências</w:t>
      </w:r>
      <w:proofErr w:type="spellEnd"/>
      <w:r w:rsidRPr="00B3615B">
        <w:rPr>
          <w:color w:val="000000"/>
          <w:sz w:val="22"/>
          <w:szCs w:val="22"/>
        </w:rPr>
        <w:t xml:space="preserve"> (área de concentração: Fenômenos de Transporte);</w:t>
      </w:r>
    </w:p>
    <w:p w14:paraId="5EDDFC5D" w14:textId="77777777" w:rsidR="004F462A" w:rsidRPr="00B3615B" w:rsidRDefault="004F462A" w:rsidP="002A4254">
      <w:pPr>
        <w:pStyle w:val="BodyText"/>
        <w:numPr>
          <w:ilvl w:val="0"/>
          <w:numId w:val="33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Métodos experimentais em transferência de calor e massa (área de concentração: Fenômenos de Transporte);</w:t>
      </w:r>
    </w:p>
    <w:p w14:paraId="05275E05" w14:textId="77777777" w:rsidR="004F462A" w:rsidRDefault="004F462A" w:rsidP="002A4254">
      <w:pPr>
        <w:pStyle w:val="BodyText"/>
        <w:numPr>
          <w:ilvl w:val="0"/>
          <w:numId w:val="33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Modelagem matemática em mecânica dos sólidos (área de conc</w:t>
      </w:r>
      <w:r w:rsidR="008531B5">
        <w:rPr>
          <w:color w:val="000000"/>
          <w:sz w:val="22"/>
          <w:szCs w:val="22"/>
        </w:rPr>
        <w:t>entração: Mecânica dos sólidos).</w:t>
      </w:r>
    </w:p>
    <w:p w14:paraId="524E9E50" w14:textId="77777777" w:rsidR="00CA558D" w:rsidRDefault="00CA558D" w:rsidP="002A4254">
      <w:pPr>
        <w:spacing w:line="360" w:lineRule="auto"/>
        <w:jc w:val="both"/>
        <w:rPr>
          <w:sz w:val="22"/>
        </w:rPr>
      </w:pPr>
    </w:p>
    <w:p w14:paraId="2D1C3B41" w14:textId="77777777" w:rsidR="00CA558D" w:rsidRDefault="00CA558D" w:rsidP="002A4254">
      <w:pPr>
        <w:spacing w:line="360" w:lineRule="auto"/>
        <w:jc w:val="both"/>
        <w:rPr>
          <w:b/>
          <w:color w:val="FF0000"/>
          <w:sz w:val="22"/>
        </w:rPr>
      </w:pPr>
      <w:r>
        <w:rPr>
          <w:b/>
          <w:sz w:val="22"/>
          <w:u w:val="single"/>
        </w:rPr>
        <w:t>I - DAS VAGAS E CLIENTELA:</w:t>
      </w:r>
    </w:p>
    <w:p w14:paraId="2F19FE70" w14:textId="77777777" w:rsidR="00CA558D" w:rsidRDefault="00CA558D" w:rsidP="002A4254">
      <w:pPr>
        <w:spacing w:line="360" w:lineRule="auto"/>
        <w:jc w:val="both"/>
        <w:rPr>
          <w:sz w:val="22"/>
        </w:rPr>
      </w:pPr>
    </w:p>
    <w:p w14:paraId="1342CFA7" w14:textId="77777777" w:rsidR="00CA558D" w:rsidRDefault="00413C01" w:rsidP="002A4254">
      <w:pPr>
        <w:spacing w:line="360" w:lineRule="auto"/>
        <w:ind w:left="540" w:hanging="540"/>
        <w:jc w:val="both"/>
        <w:rPr>
          <w:color w:val="000000"/>
          <w:sz w:val="22"/>
        </w:rPr>
      </w:pPr>
      <w:r w:rsidRPr="00413C01">
        <w:rPr>
          <w:b/>
          <w:color w:val="000000"/>
          <w:sz w:val="22"/>
        </w:rPr>
        <w:t>I.1</w:t>
      </w:r>
      <w:r>
        <w:rPr>
          <w:b/>
          <w:color w:val="000000"/>
          <w:sz w:val="22"/>
        </w:rPr>
        <w:t xml:space="preserve"> </w:t>
      </w:r>
      <w:r w:rsidRPr="00413C01">
        <w:rPr>
          <w:b/>
          <w:color w:val="000000"/>
          <w:sz w:val="22"/>
        </w:rPr>
        <w:t>-</w:t>
      </w:r>
      <w:r>
        <w:rPr>
          <w:color w:val="000000"/>
          <w:sz w:val="22"/>
        </w:rPr>
        <w:t xml:space="preserve">  </w:t>
      </w:r>
      <w:r w:rsidR="00CA558D">
        <w:rPr>
          <w:color w:val="000000"/>
          <w:sz w:val="22"/>
        </w:rPr>
        <w:t>Serão oferecidas 15 (quinze) vagas</w:t>
      </w:r>
      <w:r w:rsidR="00CA558D">
        <w:rPr>
          <w:color w:val="0000FF"/>
          <w:sz w:val="22"/>
        </w:rPr>
        <w:t xml:space="preserve"> </w:t>
      </w:r>
      <w:r w:rsidR="00CA558D">
        <w:rPr>
          <w:color w:val="000000"/>
          <w:sz w:val="22"/>
        </w:rPr>
        <w:t>para o curso de mestrado, destinadas a portadores de diploma de nível superior de duração plena em Engenharia Mecânica, Aeronáutica, Naval e áreas compatíveis, outorgado por Instituição de Ensino Superior oficial (IES) ou reconhecida.</w:t>
      </w:r>
    </w:p>
    <w:p w14:paraId="0524FFA8" w14:textId="77777777" w:rsidR="00CA558D" w:rsidRDefault="00413C01" w:rsidP="002A4254">
      <w:pPr>
        <w:pStyle w:val="BodyTextIndent"/>
        <w:spacing w:line="360" w:lineRule="auto"/>
        <w:ind w:left="60" w:firstLine="0"/>
        <w:rPr>
          <w:sz w:val="22"/>
          <w:szCs w:val="22"/>
        </w:rPr>
      </w:pPr>
      <w:r w:rsidRPr="00413C01">
        <w:rPr>
          <w:b/>
          <w:sz w:val="22"/>
          <w:szCs w:val="22"/>
        </w:rPr>
        <w:t>I.2 -</w:t>
      </w:r>
      <w:r>
        <w:rPr>
          <w:sz w:val="22"/>
          <w:szCs w:val="22"/>
        </w:rPr>
        <w:t xml:space="preserve"> </w:t>
      </w:r>
      <w:r w:rsidR="00CA558D">
        <w:rPr>
          <w:sz w:val="22"/>
          <w:szCs w:val="22"/>
        </w:rPr>
        <w:t>Todos os candidatos serão submetidos a processo seletivo único.</w:t>
      </w:r>
    </w:p>
    <w:p w14:paraId="7770762B" w14:textId="77777777" w:rsidR="00CA558D" w:rsidRDefault="00413C01" w:rsidP="002A4254">
      <w:pPr>
        <w:pStyle w:val="BodyTextIndent"/>
        <w:spacing w:line="360" w:lineRule="auto"/>
        <w:ind w:left="60" w:firstLine="0"/>
        <w:rPr>
          <w:sz w:val="22"/>
          <w:szCs w:val="22"/>
        </w:rPr>
      </w:pPr>
      <w:r w:rsidRPr="00413C01">
        <w:rPr>
          <w:b/>
          <w:sz w:val="22"/>
          <w:szCs w:val="22"/>
        </w:rPr>
        <w:t>I.3 -</w:t>
      </w:r>
      <w:r>
        <w:rPr>
          <w:sz w:val="22"/>
          <w:szCs w:val="22"/>
        </w:rPr>
        <w:t xml:space="preserve"> </w:t>
      </w:r>
      <w:r w:rsidR="00CA558D">
        <w:rPr>
          <w:sz w:val="22"/>
          <w:szCs w:val="22"/>
        </w:rPr>
        <w:t>A Coordenação do Programa reserva-se o direito de não preencher o total de vagas oferecido.</w:t>
      </w:r>
    </w:p>
    <w:p w14:paraId="30723AEB" w14:textId="77777777" w:rsidR="00CA558D" w:rsidRDefault="00CA558D" w:rsidP="002A4254">
      <w:pPr>
        <w:spacing w:line="360" w:lineRule="auto"/>
        <w:jc w:val="both"/>
        <w:rPr>
          <w:sz w:val="22"/>
        </w:rPr>
      </w:pPr>
    </w:p>
    <w:p w14:paraId="294B2768" w14:textId="77777777" w:rsidR="00CA558D" w:rsidRDefault="00CA558D" w:rsidP="002A4254">
      <w:pPr>
        <w:spacing w:line="360" w:lineRule="auto"/>
        <w:jc w:val="both"/>
        <w:rPr>
          <w:color w:val="000000"/>
          <w:sz w:val="22"/>
        </w:rPr>
      </w:pPr>
      <w:r>
        <w:rPr>
          <w:b/>
          <w:color w:val="000000"/>
          <w:sz w:val="22"/>
          <w:u w:val="single"/>
        </w:rPr>
        <w:t>II - DAS INSCRIÇÕES:</w:t>
      </w:r>
    </w:p>
    <w:p w14:paraId="4333990C" w14:textId="77777777" w:rsidR="00CA558D" w:rsidRDefault="00CA558D" w:rsidP="002A4254">
      <w:pPr>
        <w:spacing w:line="360" w:lineRule="auto"/>
        <w:jc w:val="both"/>
        <w:rPr>
          <w:color w:val="FF0000"/>
          <w:sz w:val="22"/>
        </w:rPr>
      </w:pPr>
    </w:p>
    <w:p w14:paraId="2D833A27" w14:textId="77777777" w:rsidR="00CA558D" w:rsidRDefault="00413C01" w:rsidP="002A4254">
      <w:pPr>
        <w:spacing w:line="360" w:lineRule="auto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II.1 - </w:t>
      </w:r>
      <w:r w:rsidR="00CA558D">
        <w:rPr>
          <w:b/>
          <w:color w:val="000000"/>
          <w:sz w:val="22"/>
        </w:rPr>
        <w:t>Período e Local das inscrições:</w:t>
      </w:r>
    </w:p>
    <w:p w14:paraId="1E5AA703" w14:textId="77777777" w:rsidR="00CA558D" w:rsidRDefault="00CA558D" w:rsidP="002A4254">
      <w:pPr>
        <w:spacing w:line="360" w:lineRule="auto"/>
        <w:jc w:val="both"/>
        <w:rPr>
          <w:color w:val="FF0000"/>
          <w:sz w:val="22"/>
        </w:rPr>
      </w:pPr>
    </w:p>
    <w:p w14:paraId="16C5E473" w14:textId="77777777" w:rsidR="00CA558D" w:rsidRPr="00B3615B" w:rsidRDefault="00CA558D" w:rsidP="002A4254">
      <w:pPr>
        <w:numPr>
          <w:ilvl w:val="1"/>
          <w:numId w:val="11"/>
        </w:numPr>
        <w:spacing w:line="360" w:lineRule="auto"/>
        <w:jc w:val="both"/>
        <w:rPr>
          <w:sz w:val="22"/>
        </w:rPr>
      </w:pPr>
      <w:r w:rsidRPr="00B3615B">
        <w:rPr>
          <w:sz w:val="22"/>
        </w:rPr>
        <w:t>As inscrições s</w:t>
      </w:r>
      <w:r w:rsidR="00B93A74">
        <w:rPr>
          <w:sz w:val="22"/>
        </w:rPr>
        <w:t>erão realizad</w:t>
      </w:r>
      <w:r w:rsidR="00DB0BB7">
        <w:rPr>
          <w:sz w:val="22"/>
        </w:rPr>
        <w:t>as n</w:t>
      </w:r>
      <w:r w:rsidR="00F722B2">
        <w:rPr>
          <w:sz w:val="22"/>
        </w:rPr>
        <w:t xml:space="preserve">o período de </w:t>
      </w:r>
      <w:r w:rsidR="00DE2117">
        <w:rPr>
          <w:sz w:val="22"/>
        </w:rPr>
        <w:t xml:space="preserve">17 de novembro </w:t>
      </w:r>
      <w:r w:rsidR="00DE1AFE">
        <w:rPr>
          <w:color w:val="000000"/>
          <w:sz w:val="22"/>
          <w:szCs w:val="22"/>
        </w:rPr>
        <w:t xml:space="preserve"> a </w:t>
      </w:r>
      <w:r w:rsidR="00DE2117">
        <w:rPr>
          <w:color w:val="000000"/>
          <w:sz w:val="22"/>
          <w:szCs w:val="22"/>
        </w:rPr>
        <w:t xml:space="preserve">19 de dezembro </w:t>
      </w:r>
      <w:r w:rsidR="00DE1AFE" w:rsidRPr="00B3615B">
        <w:rPr>
          <w:color w:val="000000"/>
          <w:sz w:val="22"/>
          <w:szCs w:val="22"/>
        </w:rPr>
        <w:t xml:space="preserve">de </w:t>
      </w:r>
      <w:r w:rsidR="00DE1AFE">
        <w:rPr>
          <w:color w:val="000000"/>
          <w:sz w:val="22"/>
          <w:szCs w:val="22"/>
        </w:rPr>
        <w:t>201</w:t>
      </w:r>
      <w:r w:rsidR="00DE2117">
        <w:rPr>
          <w:color w:val="000000"/>
          <w:sz w:val="22"/>
          <w:szCs w:val="22"/>
        </w:rPr>
        <w:t>3</w:t>
      </w:r>
      <w:r w:rsidRPr="00B3615B">
        <w:rPr>
          <w:sz w:val="22"/>
        </w:rPr>
        <w:t xml:space="preserve">, de segunda a sexta-feira, das </w:t>
      </w:r>
      <w:r w:rsidR="006F789A">
        <w:rPr>
          <w:sz w:val="22"/>
        </w:rPr>
        <w:t>0</w:t>
      </w:r>
      <w:r w:rsidR="00DE2117">
        <w:rPr>
          <w:sz w:val="22"/>
        </w:rPr>
        <w:t>9</w:t>
      </w:r>
      <w:r w:rsidR="006F789A">
        <w:rPr>
          <w:sz w:val="22"/>
        </w:rPr>
        <w:t>:00</w:t>
      </w:r>
      <w:r w:rsidRPr="00B3615B">
        <w:rPr>
          <w:sz w:val="22"/>
        </w:rPr>
        <w:t xml:space="preserve"> às </w:t>
      </w:r>
      <w:r w:rsidR="00843565">
        <w:rPr>
          <w:sz w:val="22"/>
        </w:rPr>
        <w:t>1</w:t>
      </w:r>
      <w:r w:rsidR="00D06D0E">
        <w:rPr>
          <w:sz w:val="22"/>
        </w:rPr>
        <w:t>1</w:t>
      </w:r>
      <w:r w:rsidR="006F789A">
        <w:rPr>
          <w:sz w:val="22"/>
        </w:rPr>
        <w:t>:00</w:t>
      </w:r>
      <w:r w:rsidR="00843565">
        <w:rPr>
          <w:sz w:val="22"/>
        </w:rPr>
        <w:t xml:space="preserve"> horas e das 1</w:t>
      </w:r>
      <w:r w:rsidR="00D06D0E">
        <w:rPr>
          <w:sz w:val="22"/>
        </w:rPr>
        <w:t>2</w:t>
      </w:r>
      <w:r w:rsidR="00843565">
        <w:rPr>
          <w:sz w:val="22"/>
        </w:rPr>
        <w:t>:00 às 1</w:t>
      </w:r>
      <w:r w:rsidR="00D06D0E">
        <w:rPr>
          <w:sz w:val="22"/>
        </w:rPr>
        <w:t>4</w:t>
      </w:r>
      <w:r w:rsidRPr="00B3615B">
        <w:rPr>
          <w:sz w:val="22"/>
        </w:rPr>
        <w:t xml:space="preserve">:00 horas. </w:t>
      </w:r>
    </w:p>
    <w:p w14:paraId="40D9D8C2" w14:textId="77777777" w:rsidR="00CA558D" w:rsidRPr="00E14E64" w:rsidRDefault="00E14E64" w:rsidP="002A4254">
      <w:pPr>
        <w:numPr>
          <w:ilvl w:val="1"/>
          <w:numId w:val="11"/>
        </w:numPr>
        <w:spacing w:line="360" w:lineRule="auto"/>
        <w:jc w:val="both"/>
        <w:rPr>
          <w:sz w:val="22"/>
          <w:szCs w:val="22"/>
        </w:rPr>
      </w:pPr>
      <w:r w:rsidRPr="00E14E64">
        <w:rPr>
          <w:sz w:val="22"/>
          <w:szCs w:val="22"/>
        </w:rPr>
        <w:t xml:space="preserve">O local para as inscrições será a Secretaria do Programa de Pós-graduação em Engenharia Mecânica, situada à Rua Fonseca Teles, nº 121, </w:t>
      </w:r>
      <w:r w:rsidR="00DE1AFE">
        <w:rPr>
          <w:sz w:val="22"/>
          <w:szCs w:val="22"/>
        </w:rPr>
        <w:t>Edifício</w:t>
      </w:r>
      <w:r w:rsidRPr="00E14E64">
        <w:rPr>
          <w:sz w:val="22"/>
          <w:szCs w:val="22"/>
        </w:rPr>
        <w:t xml:space="preserve"> </w:t>
      </w:r>
      <w:r w:rsidR="00DE1AFE">
        <w:rPr>
          <w:sz w:val="22"/>
          <w:szCs w:val="22"/>
        </w:rPr>
        <w:t>Pedro Ernesto, 1</w:t>
      </w:r>
      <w:r w:rsidRPr="00E14E64">
        <w:rPr>
          <w:sz w:val="22"/>
          <w:szCs w:val="22"/>
        </w:rPr>
        <w:t xml:space="preserve">º </w:t>
      </w:r>
      <w:r w:rsidR="0056102F">
        <w:rPr>
          <w:sz w:val="22"/>
          <w:szCs w:val="22"/>
        </w:rPr>
        <w:t>andar, São Cristóvão</w:t>
      </w:r>
      <w:r w:rsidRPr="00E14E64">
        <w:rPr>
          <w:sz w:val="22"/>
          <w:szCs w:val="22"/>
        </w:rPr>
        <w:t xml:space="preserve">, CEP 20940-903, Rio de Janeiro - RJ. Telefone (21) </w:t>
      </w:r>
      <w:r w:rsidR="00FD4D9F">
        <w:rPr>
          <w:sz w:val="22"/>
          <w:szCs w:val="22"/>
        </w:rPr>
        <w:t>2332-4734</w:t>
      </w:r>
      <w:r w:rsidRPr="00E14E64">
        <w:rPr>
          <w:sz w:val="22"/>
          <w:szCs w:val="22"/>
        </w:rPr>
        <w:t xml:space="preserve"> Ramal: 2</w:t>
      </w:r>
      <w:r w:rsidR="00DE1AFE">
        <w:rPr>
          <w:sz w:val="22"/>
          <w:szCs w:val="22"/>
        </w:rPr>
        <w:t>25</w:t>
      </w:r>
      <w:r w:rsidRPr="00E14E64">
        <w:rPr>
          <w:sz w:val="22"/>
          <w:szCs w:val="22"/>
        </w:rPr>
        <w:t>.</w:t>
      </w:r>
    </w:p>
    <w:p w14:paraId="005D612C" w14:textId="77777777" w:rsidR="00C418A3" w:rsidRPr="00C418A3" w:rsidRDefault="00CA558D" w:rsidP="002A4254">
      <w:pPr>
        <w:numPr>
          <w:ilvl w:val="1"/>
          <w:numId w:val="11"/>
        </w:numPr>
        <w:spacing w:line="360" w:lineRule="auto"/>
        <w:jc w:val="both"/>
        <w:rPr>
          <w:sz w:val="22"/>
        </w:rPr>
      </w:pPr>
      <w:r w:rsidRPr="00B3615B">
        <w:rPr>
          <w:color w:val="000000"/>
          <w:sz w:val="22"/>
        </w:rPr>
        <w:lastRenderedPageBreak/>
        <w:t>O candidato deverá dirigir-se ao local de inscrição para a retirada do boleto bancário no valor de R$ 100,00 (cem reais),</w:t>
      </w:r>
      <w:r w:rsidRPr="00B3615B">
        <w:rPr>
          <w:sz w:val="22"/>
        </w:rPr>
        <w:t xml:space="preserve"> em favor da UERJ.</w:t>
      </w:r>
      <w:r w:rsidR="00C418A3">
        <w:rPr>
          <w:sz w:val="22"/>
        </w:rPr>
        <w:t xml:space="preserve"> </w:t>
      </w:r>
      <w:r w:rsidR="00C418A3" w:rsidRPr="00C418A3">
        <w:rPr>
          <w:b/>
          <w:sz w:val="22"/>
        </w:rPr>
        <w:t>Os</w:t>
      </w:r>
      <w:r w:rsidR="00C418A3" w:rsidRPr="00C418A3">
        <w:rPr>
          <w:b/>
          <w:bCs/>
          <w:sz w:val="22"/>
        </w:rPr>
        <w:t xml:space="preserve"> </w:t>
      </w:r>
      <w:r w:rsidR="00C418A3" w:rsidRPr="00D10AA1">
        <w:rPr>
          <w:b/>
          <w:bCs/>
          <w:sz w:val="22"/>
        </w:rPr>
        <w:t>candidatos que participaram do processo seletivo para t</w:t>
      </w:r>
      <w:r w:rsidR="00F722B2">
        <w:rPr>
          <w:b/>
          <w:bCs/>
          <w:sz w:val="22"/>
        </w:rPr>
        <w:t xml:space="preserve">urma de mestrado com início no </w:t>
      </w:r>
      <w:r w:rsidR="00D06D0E">
        <w:rPr>
          <w:b/>
          <w:bCs/>
          <w:sz w:val="22"/>
        </w:rPr>
        <w:t>1</w:t>
      </w:r>
      <w:r w:rsidR="00C418A3" w:rsidRPr="00D10AA1">
        <w:rPr>
          <w:b/>
          <w:bCs/>
          <w:sz w:val="22"/>
        </w:rPr>
        <w:t xml:space="preserve">º semestre de </w:t>
      </w:r>
      <w:r w:rsidR="00843565">
        <w:rPr>
          <w:b/>
          <w:bCs/>
          <w:sz w:val="22"/>
        </w:rPr>
        <w:t>20</w:t>
      </w:r>
      <w:r w:rsidR="006F789A">
        <w:rPr>
          <w:b/>
          <w:bCs/>
          <w:sz w:val="22"/>
        </w:rPr>
        <w:t>1</w:t>
      </w:r>
      <w:r w:rsidR="00DE2117">
        <w:rPr>
          <w:b/>
          <w:bCs/>
          <w:sz w:val="22"/>
        </w:rPr>
        <w:t>4</w:t>
      </w:r>
      <w:r w:rsidR="00843565">
        <w:rPr>
          <w:b/>
          <w:bCs/>
          <w:sz w:val="22"/>
        </w:rPr>
        <w:t>,</w:t>
      </w:r>
      <w:r w:rsidR="00C418A3" w:rsidRPr="00D10AA1">
        <w:rPr>
          <w:b/>
          <w:bCs/>
          <w:sz w:val="22"/>
        </w:rPr>
        <w:t xml:space="preserve"> mas não foram selecionados, estarão isentos do pagamento da taxa de inscrição do processo seletivo para t</w:t>
      </w:r>
      <w:r w:rsidR="0056102F">
        <w:rPr>
          <w:b/>
          <w:bCs/>
          <w:sz w:val="22"/>
        </w:rPr>
        <w:t xml:space="preserve">urma de mestrado com início no </w:t>
      </w:r>
      <w:r w:rsidR="00D06D0E">
        <w:rPr>
          <w:b/>
          <w:bCs/>
          <w:sz w:val="22"/>
        </w:rPr>
        <w:t>2</w:t>
      </w:r>
      <w:r w:rsidR="0056102F">
        <w:rPr>
          <w:b/>
          <w:bCs/>
          <w:sz w:val="22"/>
        </w:rPr>
        <w:t>º semestre de 20</w:t>
      </w:r>
      <w:r w:rsidR="008123F2">
        <w:rPr>
          <w:b/>
          <w:bCs/>
          <w:sz w:val="22"/>
        </w:rPr>
        <w:t>1</w:t>
      </w:r>
      <w:r w:rsidR="00DE2117">
        <w:rPr>
          <w:b/>
          <w:bCs/>
          <w:sz w:val="22"/>
        </w:rPr>
        <w:t>4</w:t>
      </w:r>
      <w:r w:rsidR="00C418A3" w:rsidRPr="00D10AA1">
        <w:rPr>
          <w:b/>
          <w:bCs/>
          <w:sz w:val="22"/>
        </w:rPr>
        <w:t>.</w:t>
      </w:r>
    </w:p>
    <w:p w14:paraId="19658E88" w14:textId="77777777" w:rsidR="00CA558D" w:rsidRPr="00F67592" w:rsidRDefault="00CA558D" w:rsidP="002A4254">
      <w:pPr>
        <w:numPr>
          <w:ilvl w:val="1"/>
          <w:numId w:val="11"/>
        </w:numPr>
        <w:spacing w:line="360" w:lineRule="auto"/>
        <w:jc w:val="both"/>
        <w:rPr>
          <w:bCs/>
          <w:color w:val="FF0000"/>
          <w:sz w:val="22"/>
          <w:szCs w:val="22"/>
        </w:rPr>
      </w:pPr>
      <w:r w:rsidRPr="00F67592">
        <w:rPr>
          <w:sz w:val="22"/>
          <w:szCs w:val="22"/>
        </w:rPr>
        <w:t xml:space="preserve">Após efetuar o pagamento da taxa, o candidato deverá retornar ao local de inscrição munido de 1 (uma) via do boleto bancário, para preenchimento da </w:t>
      </w:r>
      <w:r w:rsidRPr="00843565">
        <w:rPr>
          <w:sz w:val="22"/>
          <w:szCs w:val="22"/>
          <w:u w:val="single"/>
        </w:rPr>
        <w:t>ficha de inscrição</w:t>
      </w:r>
      <w:r w:rsidRPr="00F67592">
        <w:rPr>
          <w:sz w:val="22"/>
          <w:szCs w:val="22"/>
        </w:rPr>
        <w:t xml:space="preserve"> em formulário próprio, além de apresentar, obrigatoriamente, os documentos listados a seguir. </w:t>
      </w:r>
    </w:p>
    <w:p w14:paraId="6819BE10" w14:textId="77777777" w:rsidR="00FC6DEE" w:rsidRPr="00F67592" w:rsidRDefault="00FC6DEE" w:rsidP="002A4254">
      <w:pPr>
        <w:spacing w:line="360" w:lineRule="auto"/>
        <w:ind w:left="180"/>
        <w:jc w:val="both"/>
        <w:rPr>
          <w:bCs/>
          <w:color w:val="FF0000"/>
          <w:sz w:val="22"/>
          <w:szCs w:val="22"/>
        </w:rPr>
      </w:pPr>
    </w:p>
    <w:p w14:paraId="3E9D5F09" w14:textId="77777777" w:rsidR="00CA558D" w:rsidRDefault="00413C01" w:rsidP="002A4254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II.2 - </w:t>
      </w:r>
      <w:r w:rsidR="00CA558D">
        <w:rPr>
          <w:b/>
          <w:sz w:val="22"/>
        </w:rPr>
        <w:t xml:space="preserve"> Documentos Exigidos:</w:t>
      </w:r>
    </w:p>
    <w:p w14:paraId="3653A58D" w14:textId="77777777" w:rsidR="00CA558D" w:rsidRDefault="00CA558D" w:rsidP="002A4254">
      <w:pPr>
        <w:spacing w:line="360" w:lineRule="auto"/>
        <w:jc w:val="both"/>
        <w:rPr>
          <w:b/>
          <w:bCs/>
          <w:color w:val="FF0000"/>
          <w:sz w:val="22"/>
        </w:rPr>
      </w:pPr>
    </w:p>
    <w:p w14:paraId="4202DE6D" w14:textId="77777777" w:rsidR="00CA558D" w:rsidRPr="00B3615B" w:rsidRDefault="00CA558D" w:rsidP="002A4254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left="540"/>
        <w:rPr>
          <w:color w:val="000000"/>
          <w:sz w:val="22"/>
          <w:szCs w:val="22"/>
        </w:rPr>
      </w:pPr>
      <w:r w:rsidRPr="00B3615B">
        <w:rPr>
          <w:i/>
          <w:color w:val="000000"/>
          <w:sz w:val="22"/>
          <w:szCs w:val="22"/>
        </w:rPr>
        <w:t xml:space="preserve">Curriculum </w:t>
      </w:r>
      <w:r w:rsidR="00646C93">
        <w:rPr>
          <w:i/>
          <w:color w:val="000000"/>
          <w:sz w:val="22"/>
          <w:szCs w:val="22"/>
        </w:rPr>
        <w:t>Vitae</w:t>
      </w:r>
      <w:r w:rsidR="0056102F">
        <w:rPr>
          <w:i/>
          <w:color w:val="000000"/>
          <w:sz w:val="22"/>
          <w:szCs w:val="22"/>
        </w:rPr>
        <w:t xml:space="preserve"> </w:t>
      </w:r>
      <w:r w:rsidR="0056102F" w:rsidRPr="0056102F">
        <w:rPr>
          <w:color w:val="000000"/>
          <w:sz w:val="22"/>
          <w:szCs w:val="22"/>
        </w:rPr>
        <w:t>(</w:t>
      </w:r>
      <w:r w:rsidR="00646C93">
        <w:rPr>
          <w:color w:val="000000"/>
          <w:sz w:val="22"/>
          <w:szCs w:val="22"/>
        </w:rPr>
        <w:t>Modelo Lattes. C</w:t>
      </w:r>
      <w:r w:rsidR="0056102F" w:rsidRPr="0056102F">
        <w:rPr>
          <w:color w:val="000000"/>
          <w:sz w:val="22"/>
          <w:szCs w:val="22"/>
        </w:rPr>
        <w:t xml:space="preserve">adastro e preenchimento </w:t>
      </w:r>
      <w:r w:rsidR="00646C93">
        <w:rPr>
          <w:color w:val="000000"/>
          <w:sz w:val="22"/>
          <w:szCs w:val="22"/>
        </w:rPr>
        <w:t xml:space="preserve">do mesmo </w:t>
      </w:r>
      <w:r w:rsidR="0056102F" w:rsidRPr="0056102F">
        <w:rPr>
          <w:color w:val="000000"/>
          <w:sz w:val="22"/>
          <w:szCs w:val="22"/>
        </w:rPr>
        <w:t>através do site http://lattes.cnpq.br/)</w:t>
      </w:r>
      <w:r w:rsidRPr="0056102F">
        <w:rPr>
          <w:color w:val="000000"/>
          <w:sz w:val="22"/>
          <w:szCs w:val="22"/>
        </w:rPr>
        <w:t>;</w:t>
      </w:r>
    </w:p>
    <w:p w14:paraId="031BCB07" w14:textId="77777777" w:rsidR="00CA558D" w:rsidRPr="00B3615B" w:rsidRDefault="00CA558D" w:rsidP="002A4254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hanging="540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Cópia da Carteira de Identidade e do CPF;</w:t>
      </w:r>
    </w:p>
    <w:p w14:paraId="5C486D56" w14:textId="77777777" w:rsidR="00CA558D" w:rsidRPr="00B3615B" w:rsidRDefault="00CA558D" w:rsidP="002A4254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hanging="540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Duas cartas de recomendação de profissionais da área</w:t>
      </w:r>
      <w:r w:rsidR="0056102F">
        <w:rPr>
          <w:color w:val="000000"/>
          <w:sz w:val="22"/>
          <w:szCs w:val="22"/>
        </w:rPr>
        <w:t xml:space="preserve"> (lacradas)</w:t>
      </w:r>
      <w:r w:rsidRPr="00B3615B">
        <w:rPr>
          <w:color w:val="000000"/>
          <w:sz w:val="22"/>
          <w:szCs w:val="22"/>
        </w:rPr>
        <w:t>;</w:t>
      </w:r>
    </w:p>
    <w:p w14:paraId="61975303" w14:textId="77777777" w:rsidR="00CA558D" w:rsidRDefault="00CA558D" w:rsidP="002A4254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hanging="540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2 (duas) fotos 3x4, de data recente;</w:t>
      </w:r>
    </w:p>
    <w:p w14:paraId="0558719C" w14:textId="77777777" w:rsidR="00D92158" w:rsidRPr="00C6362B" w:rsidRDefault="00D92158" w:rsidP="002A4254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Cópia frente e verso do Diploma de Graduação;</w:t>
      </w:r>
    </w:p>
    <w:p w14:paraId="2D0B2725" w14:textId="77777777" w:rsidR="00D92158" w:rsidRDefault="00413C01" w:rsidP="002A4254">
      <w:pPr>
        <w:spacing w:line="360" w:lineRule="auto"/>
        <w:ind w:left="720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</w:t>
      </w:r>
      <w:r w:rsidR="00D92158">
        <w:rPr>
          <w:color w:val="000000"/>
          <w:sz w:val="22"/>
          <w:szCs w:val="22"/>
        </w:rPr>
        <w:t xml:space="preserve">.1) </w:t>
      </w:r>
      <w:r w:rsidR="00CA558D" w:rsidRPr="00B3615B">
        <w:rPr>
          <w:color w:val="000000"/>
          <w:sz w:val="22"/>
          <w:szCs w:val="22"/>
        </w:rPr>
        <w:t xml:space="preserve">candidatos cujos diplomas ainda não tiverem sido expedidos pela Instituição de Ensino Superior (IES) no ato da inscrição para o processo seletivo, poderão se inscrever, desde que apresentem declaração da IES indicando </w:t>
      </w:r>
      <w:r w:rsidR="00CA558D" w:rsidRPr="00B3615B">
        <w:rPr>
          <w:bCs/>
          <w:color w:val="000000"/>
          <w:sz w:val="22"/>
          <w:szCs w:val="22"/>
        </w:rPr>
        <w:t xml:space="preserve">as datas de conclusão e colação de grau de curso de graduação plena. </w:t>
      </w:r>
    </w:p>
    <w:p w14:paraId="1FE97622" w14:textId="77777777" w:rsidR="00CA558D" w:rsidRPr="00B3615B" w:rsidRDefault="00413C01" w:rsidP="002A4254">
      <w:pPr>
        <w:spacing w:line="360" w:lineRule="auto"/>
        <w:ind w:left="720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</w:t>
      </w:r>
      <w:r w:rsidR="00CA558D" w:rsidRPr="00B3615B">
        <w:rPr>
          <w:color w:val="000000"/>
          <w:sz w:val="22"/>
          <w:szCs w:val="22"/>
        </w:rPr>
        <w:t xml:space="preserve">.2) no caso de candidatos possíveis concluintes de curso de graduação plena, com término previsto no </w:t>
      </w:r>
      <w:r w:rsidR="00DE1AFE">
        <w:rPr>
          <w:color w:val="000000"/>
          <w:sz w:val="22"/>
          <w:szCs w:val="22"/>
        </w:rPr>
        <w:t>primeiro</w:t>
      </w:r>
      <w:r w:rsidR="00CA558D" w:rsidRPr="00B3615B">
        <w:rPr>
          <w:color w:val="000000"/>
          <w:sz w:val="22"/>
          <w:szCs w:val="22"/>
        </w:rPr>
        <w:t xml:space="preserve"> semestre de </w:t>
      </w:r>
      <w:r w:rsidR="005F40A1">
        <w:rPr>
          <w:color w:val="000000"/>
          <w:sz w:val="22"/>
          <w:szCs w:val="22"/>
        </w:rPr>
        <w:t>20</w:t>
      </w:r>
      <w:r w:rsidR="00F95F03">
        <w:rPr>
          <w:color w:val="000000"/>
          <w:sz w:val="22"/>
          <w:szCs w:val="22"/>
        </w:rPr>
        <w:t>1</w:t>
      </w:r>
      <w:r w:rsidR="00DE2117">
        <w:rPr>
          <w:color w:val="000000"/>
          <w:sz w:val="22"/>
          <w:szCs w:val="22"/>
        </w:rPr>
        <w:t>4</w:t>
      </w:r>
      <w:r w:rsidR="00CA558D" w:rsidRPr="00B3615B">
        <w:rPr>
          <w:color w:val="000000"/>
          <w:sz w:val="22"/>
          <w:szCs w:val="22"/>
        </w:rPr>
        <w:t xml:space="preserve">, é obrigatória a apresentação de declaração da IES de origem, indicando </w:t>
      </w:r>
      <w:r w:rsidR="00CA558D" w:rsidRPr="00B3615B">
        <w:rPr>
          <w:bCs/>
          <w:color w:val="000000"/>
          <w:sz w:val="22"/>
          <w:szCs w:val="22"/>
        </w:rPr>
        <w:t xml:space="preserve">a data da provável conclusão do curso ou colação de grau. </w:t>
      </w:r>
    </w:p>
    <w:p w14:paraId="5A65B8F6" w14:textId="77777777" w:rsidR="00CA558D" w:rsidRPr="00B3615B" w:rsidRDefault="00CA558D" w:rsidP="002A4254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hanging="540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Cópia do Histórico Escolar completo da graduação plena com a data da colação de grau;</w:t>
      </w:r>
    </w:p>
    <w:p w14:paraId="0B75A191" w14:textId="77777777" w:rsidR="00CA558D" w:rsidRPr="00B3615B" w:rsidRDefault="00413C01" w:rsidP="002A4254">
      <w:pPr>
        <w:spacing w:line="360" w:lineRule="auto"/>
        <w:ind w:left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f</w:t>
      </w:r>
      <w:r w:rsidR="00CA558D" w:rsidRPr="00B3615B">
        <w:rPr>
          <w:sz w:val="22"/>
          <w:szCs w:val="22"/>
        </w:rPr>
        <w:t>.1) Cópia do Histórico Escolar da Graduação com os registros até</w:t>
      </w:r>
      <w:r w:rsidR="00D92158">
        <w:rPr>
          <w:sz w:val="22"/>
          <w:szCs w:val="22"/>
        </w:rPr>
        <w:t xml:space="preserve"> o semestre em questão, para os </w:t>
      </w:r>
      <w:r w:rsidR="00CA558D" w:rsidRPr="00B3615B">
        <w:rPr>
          <w:sz w:val="22"/>
          <w:szCs w:val="22"/>
        </w:rPr>
        <w:t xml:space="preserve">candidatos que estejam na condição expressa no </w:t>
      </w:r>
      <w:r w:rsidR="00CA558D" w:rsidRPr="00B3615B">
        <w:rPr>
          <w:bCs/>
          <w:sz w:val="22"/>
          <w:szCs w:val="22"/>
        </w:rPr>
        <w:t xml:space="preserve">item </w:t>
      </w:r>
      <w:r w:rsidR="00D10AA1" w:rsidRPr="00B3615B">
        <w:rPr>
          <w:bCs/>
          <w:sz w:val="22"/>
          <w:szCs w:val="22"/>
        </w:rPr>
        <w:t>e</w:t>
      </w:r>
      <w:r w:rsidR="00CA558D" w:rsidRPr="00B3615B">
        <w:rPr>
          <w:bCs/>
          <w:sz w:val="22"/>
          <w:szCs w:val="22"/>
        </w:rPr>
        <w:t>.2</w:t>
      </w:r>
      <w:r w:rsidR="00CA558D" w:rsidRPr="00B3615B">
        <w:rPr>
          <w:sz w:val="22"/>
          <w:szCs w:val="22"/>
        </w:rPr>
        <w:t xml:space="preserve">. </w:t>
      </w:r>
    </w:p>
    <w:p w14:paraId="3AC3F63E" w14:textId="77777777" w:rsidR="00CA558D" w:rsidRDefault="00CA558D" w:rsidP="002A4254">
      <w:pPr>
        <w:spacing w:line="360" w:lineRule="auto"/>
      </w:pPr>
    </w:p>
    <w:p w14:paraId="0ACA75B4" w14:textId="77777777" w:rsidR="00CA558D" w:rsidRPr="00B3615B" w:rsidRDefault="00413C01" w:rsidP="002A4254">
      <w:pPr>
        <w:spacing w:line="360" w:lineRule="auto"/>
        <w:ind w:left="720" w:hanging="660"/>
        <w:jc w:val="both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II.3 </w:t>
      </w:r>
      <w:r w:rsidRPr="00413C01">
        <w:rPr>
          <w:b/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CA558D" w:rsidRPr="00B3615B">
        <w:rPr>
          <w:sz w:val="22"/>
          <w:szCs w:val="22"/>
        </w:rPr>
        <w:t>O candidato também deverá informar, na ficha de inscrição, a área de concentração na qual pretende desenvolver sua pesquisa.</w:t>
      </w:r>
    </w:p>
    <w:p w14:paraId="14123151" w14:textId="77777777" w:rsidR="00CA558D" w:rsidRPr="00B3615B" w:rsidRDefault="00413C01" w:rsidP="002A4254">
      <w:pPr>
        <w:spacing w:line="360" w:lineRule="auto"/>
        <w:ind w:left="6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II.4 </w:t>
      </w:r>
      <w:r w:rsidRPr="00413C01">
        <w:rPr>
          <w:b/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  </w:t>
      </w:r>
      <w:r w:rsidR="00CA558D" w:rsidRPr="00B3615B">
        <w:rPr>
          <w:color w:val="000000"/>
          <w:sz w:val="22"/>
          <w:szCs w:val="22"/>
        </w:rPr>
        <w:t>Candidatos estrangeiros deverão apresentar:</w:t>
      </w:r>
    </w:p>
    <w:p w14:paraId="18FAA960" w14:textId="77777777" w:rsidR="00CA558D" w:rsidRPr="00B3615B" w:rsidRDefault="00413C01" w:rsidP="002A4254">
      <w:pPr>
        <w:spacing w:line="360" w:lineRule="auto"/>
        <w:ind w:left="1080" w:hanging="720"/>
        <w:jc w:val="both"/>
        <w:rPr>
          <w:color w:val="000000"/>
          <w:sz w:val="22"/>
          <w:szCs w:val="22"/>
        </w:rPr>
      </w:pPr>
      <w:r w:rsidRPr="00BA611C">
        <w:rPr>
          <w:b/>
          <w:color w:val="000000"/>
          <w:sz w:val="22"/>
          <w:szCs w:val="22"/>
        </w:rPr>
        <w:t>II.4.1</w:t>
      </w:r>
      <w:r w:rsidRPr="00413C01">
        <w:rPr>
          <w:b/>
          <w:color w:val="000000"/>
          <w:sz w:val="22"/>
          <w:szCs w:val="22"/>
        </w:rPr>
        <w:t xml:space="preserve"> -</w:t>
      </w:r>
      <w:r>
        <w:rPr>
          <w:color w:val="000000"/>
          <w:sz w:val="22"/>
          <w:szCs w:val="22"/>
        </w:rPr>
        <w:t xml:space="preserve"> </w:t>
      </w:r>
      <w:r w:rsidR="00CA558D" w:rsidRPr="00B3615B">
        <w:rPr>
          <w:color w:val="000000"/>
          <w:sz w:val="22"/>
          <w:szCs w:val="22"/>
        </w:rPr>
        <w:t>Cópia do diploma de graduação plena e histórico escolar completo com vistos consulares brasileiros e tradução feita por tradutor público juramentado no Brasil;</w:t>
      </w:r>
    </w:p>
    <w:p w14:paraId="63407D26" w14:textId="77777777" w:rsidR="00CA558D" w:rsidRPr="00B3615B" w:rsidRDefault="00413C01" w:rsidP="002A4254">
      <w:pPr>
        <w:spacing w:line="360" w:lineRule="auto"/>
        <w:ind w:left="360"/>
        <w:jc w:val="both"/>
        <w:rPr>
          <w:bCs/>
          <w:color w:val="000000"/>
          <w:sz w:val="22"/>
          <w:szCs w:val="22"/>
        </w:rPr>
      </w:pPr>
      <w:r w:rsidRPr="00BA611C">
        <w:rPr>
          <w:b/>
          <w:color w:val="000000"/>
          <w:sz w:val="22"/>
          <w:szCs w:val="22"/>
        </w:rPr>
        <w:t>II.4.2</w:t>
      </w:r>
      <w:r w:rsidRPr="00413C01">
        <w:rPr>
          <w:b/>
          <w:color w:val="000000"/>
          <w:sz w:val="22"/>
          <w:szCs w:val="22"/>
        </w:rPr>
        <w:t xml:space="preserve"> </w:t>
      </w:r>
      <w:r w:rsidR="00C54A04">
        <w:rPr>
          <w:b/>
          <w:color w:val="000000"/>
          <w:sz w:val="22"/>
          <w:szCs w:val="22"/>
        </w:rPr>
        <w:t xml:space="preserve"> </w:t>
      </w:r>
      <w:r w:rsidRPr="00413C01">
        <w:rPr>
          <w:b/>
          <w:color w:val="000000"/>
          <w:sz w:val="22"/>
          <w:szCs w:val="22"/>
        </w:rPr>
        <w:t>-</w:t>
      </w:r>
      <w:r w:rsidR="00C54A04">
        <w:rPr>
          <w:color w:val="000000"/>
          <w:sz w:val="22"/>
          <w:szCs w:val="22"/>
        </w:rPr>
        <w:t xml:space="preserve"> </w:t>
      </w:r>
      <w:r w:rsidR="00CA558D" w:rsidRPr="00B3615B">
        <w:rPr>
          <w:color w:val="000000"/>
          <w:sz w:val="22"/>
          <w:szCs w:val="22"/>
        </w:rPr>
        <w:t>Passaporte válido com visto de entrada no Brasil, se cabível.</w:t>
      </w:r>
    </w:p>
    <w:p w14:paraId="3C0DFA44" w14:textId="77777777" w:rsidR="00F0417A" w:rsidRDefault="002A4254" w:rsidP="002A4254">
      <w:pPr>
        <w:spacing w:line="360" w:lineRule="auto"/>
        <w:jc w:val="both"/>
        <w:rPr>
          <w:b/>
          <w:color w:val="000000"/>
          <w:sz w:val="22"/>
        </w:rPr>
      </w:pPr>
      <w:r>
        <w:rPr>
          <w:bCs/>
          <w:color w:val="000000"/>
          <w:sz w:val="22"/>
        </w:rPr>
        <w:br w:type="page"/>
      </w:r>
    </w:p>
    <w:p w14:paraId="7F46C5E9" w14:textId="77777777" w:rsidR="00CA558D" w:rsidRDefault="00413C01" w:rsidP="002A4254">
      <w:pPr>
        <w:spacing w:line="360" w:lineRule="auto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lastRenderedPageBreak/>
        <w:t xml:space="preserve">II.5 - </w:t>
      </w:r>
      <w:r w:rsidR="00CA558D">
        <w:rPr>
          <w:b/>
          <w:color w:val="000000"/>
          <w:sz w:val="22"/>
        </w:rPr>
        <w:t>Resultado da Inscrição:</w:t>
      </w:r>
    </w:p>
    <w:p w14:paraId="59237939" w14:textId="77777777" w:rsidR="00CA558D" w:rsidRDefault="00CA558D" w:rsidP="002A4254">
      <w:pPr>
        <w:spacing w:line="360" w:lineRule="auto"/>
        <w:jc w:val="both"/>
        <w:rPr>
          <w:bCs/>
          <w:color w:val="000000"/>
          <w:sz w:val="22"/>
        </w:rPr>
      </w:pPr>
    </w:p>
    <w:p w14:paraId="40EE6A08" w14:textId="77777777" w:rsidR="00CA558D" w:rsidRPr="00B3615B" w:rsidRDefault="00CA558D" w:rsidP="002A4254">
      <w:pPr>
        <w:numPr>
          <w:ilvl w:val="0"/>
          <w:numId w:val="42"/>
        </w:numPr>
        <w:spacing w:line="360" w:lineRule="auto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A inscrição dos candidatos no processo seletivo para o Programa de Pós-graduação em Engenharia Mecânica só será confirmada após verificação da documentação apresentada.</w:t>
      </w:r>
    </w:p>
    <w:p w14:paraId="15668515" w14:textId="77777777" w:rsidR="00CA558D" w:rsidRPr="00B3615B" w:rsidRDefault="00CA558D" w:rsidP="002A4254">
      <w:pPr>
        <w:pStyle w:val="BodyText"/>
        <w:numPr>
          <w:ilvl w:val="0"/>
          <w:numId w:val="42"/>
        </w:numPr>
        <w:tabs>
          <w:tab w:val="num" w:pos="720"/>
        </w:tabs>
        <w:spacing w:line="360" w:lineRule="auto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O resultado da inscrição será divulgado pela </w:t>
      </w:r>
      <w:r w:rsidR="00DB0BB7">
        <w:rPr>
          <w:bCs/>
          <w:color w:val="000000"/>
          <w:sz w:val="22"/>
        </w:rPr>
        <w:t>Sec</w:t>
      </w:r>
      <w:r w:rsidR="00024034">
        <w:rPr>
          <w:bCs/>
          <w:color w:val="000000"/>
          <w:sz w:val="22"/>
        </w:rPr>
        <w:t xml:space="preserve">retaria do Programa no dia </w:t>
      </w:r>
      <w:r w:rsidR="00DE2117">
        <w:rPr>
          <w:bCs/>
          <w:color w:val="000000"/>
          <w:sz w:val="22"/>
        </w:rPr>
        <w:t>20 de dezembro</w:t>
      </w:r>
      <w:r w:rsidR="00DE1AFE">
        <w:rPr>
          <w:bCs/>
          <w:color w:val="000000"/>
          <w:sz w:val="22"/>
        </w:rPr>
        <w:t xml:space="preserve"> de 201</w:t>
      </w:r>
      <w:r w:rsidR="00DE2117">
        <w:rPr>
          <w:bCs/>
          <w:color w:val="000000"/>
          <w:sz w:val="22"/>
        </w:rPr>
        <w:t>3</w:t>
      </w:r>
      <w:r w:rsidR="00DE1AFE">
        <w:rPr>
          <w:bCs/>
          <w:color w:val="000000"/>
          <w:sz w:val="22"/>
        </w:rPr>
        <w:t>.</w:t>
      </w:r>
    </w:p>
    <w:p w14:paraId="190C37BF" w14:textId="77777777" w:rsidR="00CA558D" w:rsidRDefault="00CA558D" w:rsidP="002A4254">
      <w:pPr>
        <w:numPr>
          <w:ilvl w:val="0"/>
          <w:numId w:val="42"/>
        </w:numPr>
        <w:spacing w:line="360" w:lineRule="auto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Os candidatos que não apresentarem toda a documentação exigida acima </w:t>
      </w:r>
      <w:r w:rsidR="00F95F03">
        <w:rPr>
          <w:bCs/>
          <w:color w:val="000000"/>
          <w:sz w:val="22"/>
        </w:rPr>
        <w:t xml:space="preserve">não </w:t>
      </w:r>
      <w:r>
        <w:rPr>
          <w:bCs/>
          <w:color w:val="000000"/>
          <w:sz w:val="22"/>
        </w:rPr>
        <w:t>terão inscrição aceita, estando, portanto, eliminados do processo seletivo.</w:t>
      </w:r>
    </w:p>
    <w:p w14:paraId="04C347F2" w14:textId="77777777" w:rsidR="00CA558D" w:rsidRDefault="00CA558D" w:rsidP="002A4254">
      <w:pPr>
        <w:spacing w:line="360" w:lineRule="auto"/>
        <w:jc w:val="both"/>
        <w:rPr>
          <w:bCs/>
          <w:sz w:val="22"/>
        </w:rPr>
      </w:pPr>
    </w:p>
    <w:p w14:paraId="52ABD32C" w14:textId="77777777" w:rsidR="00CA558D" w:rsidRDefault="00CA558D" w:rsidP="002A4254">
      <w:pPr>
        <w:spacing w:line="360" w:lineRule="auto"/>
        <w:jc w:val="both"/>
        <w:rPr>
          <w:color w:val="FF0000"/>
          <w:sz w:val="22"/>
        </w:rPr>
      </w:pPr>
      <w:r>
        <w:rPr>
          <w:b/>
          <w:sz w:val="22"/>
          <w:u w:val="single"/>
        </w:rPr>
        <w:t>III - DO PROCESSO SELETIVO:</w:t>
      </w:r>
    </w:p>
    <w:p w14:paraId="24D12B08" w14:textId="77777777" w:rsidR="00CA558D" w:rsidRDefault="00CA558D" w:rsidP="002A4254">
      <w:pPr>
        <w:spacing w:line="360" w:lineRule="auto"/>
        <w:jc w:val="both"/>
        <w:rPr>
          <w:sz w:val="22"/>
        </w:rPr>
      </w:pPr>
    </w:p>
    <w:p w14:paraId="076CA8E7" w14:textId="77777777" w:rsidR="00CA558D" w:rsidRPr="00B3615B" w:rsidRDefault="00413C01" w:rsidP="002A4254">
      <w:pPr>
        <w:spacing w:line="360" w:lineRule="auto"/>
        <w:jc w:val="both"/>
        <w:rPr>
          <w:color w:val="000000"/>
          <w:sz w:val="22"/>
          <w:szCs w:val="22"/>
        </w:rPr>
      </w:pPr>
      <w:r w:rsidRPr="00413C01">
        <w:rPr>
          <w:b/>
          <w:color w:val="000000"/>
          <w:sz w:val="22"/>
          <w:szCs w:val="22"/>
        </w:rPr>
        <w:t>III.1 -</w:t>
      </w:r>
      <w:r>
        <w:rPr>
          <w:color w:val="000000"/>
          <w:sz w:val="22"/>
          <w:szCs w:val="22"/>
        </w:rPr>
        <w:t xml:space="preserve"> </w:t>
      </w:r>
      <w:r w:rsidR="00CA558D" w:rsidRPr="00B3615B">
        <w:rPr>
          <w:color w:val="000000"/>
          <w:sz w:val="22"/>
          <w:szCs w:val="22"/>
        </w:rPr>
        <w:t>O processo seletivo será constituído das seguintes eta</w:t>
      </w:r>
      <w:r w:rsidR="00362F4E">
        <w:rPr>
          <w:color w:val="000000"/>
          <w:sz w:val="22"/>
          <w:szCs w:val="22"/>
        </w:rPr>
        <w:t>pas obrigatória</w:t>
      </w:r>
      <w:r w:rsidR="00CA558D" w:rsidRPr="00B3615B">
        <w:rPr>
          <w:color w:val="000000"/>
          <w:sz w:val="22"/>
          <w:szCs w:val="22"/>
        </w:rPr>
        <w:t>s:</w:t>
      </w:r>
    </w:p>
    <w:p w14:paraId="6E9854F8" w14:textId="77777777" w:rsidR="00CA558D" w:rsidRPr="00B3615B" w:rsidRDefault="00CA558D" w:rsidP="002A4254">
      <w:pPr>
        <w:spacing w:line="360" w:lineRule="auto"/>
        <w:jc w:val="both"/>
        <w:rPr>
          <w:bCs/>
          <w:color w:val="000000"/>
          <w:sz w:val="22"/>
          <w:szCs w:val="22"/>
        </w:rPr>
      </w:pPr>
    </w:p>
    <w:p w14:paraId="6500B0FE" w14:textId="77777777" w:rsidR="00AF41D7" w:rsidRPr="00AF41D7" w:rsidRDefault="00CA558D" w:rsidP="002A4254">
      <w:pPr>
        <w:numPr>
          <w:ilvl w:val="0"/>
          <w:numId w:val="45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sz w:val="22"/>
          <w:szCs w:val="22"/>
        </w:rPr>
        <w:t xml:space="preserve">Análise do </w:t>
      </w:r>
      <w:r w:rsidRPr="00B3615B">
        <w:rPr>
          <w:i/>
          <w:iCs/>
          <w:color w:val="000000"/>
          <w:sz w:val="22"/>
          <w:szCs w:val="22"/>
        </w:rPr>
        <w:t xml:space="preserve">Curriculum Vitae, </w:t>
      </w:r>
      <w:r w:rsidRPr="00B3615B">
        <w:rPr>
          <w:color w:val="000000"/>
          <w:sz w:val="22"/>
          <w:szCs w:val="22"/>
        </w:rPr>
        <w:t>do histórico escolar e das cartas de recomendação;</w:t>
      </w:r>
      <w:r w:rsidR="00AF41D7">
        <w:rPr>
          <w:color w:val="000000"/>
          <w:sz w:val="22"/>
          <w:szCs w:val="22"/>
        </w:rPr>
        <w:t xml:space="preserve"> </w:t>
      </w:r>
      <w:r w:rsidRPr="00B3615B">
        <w:rPr>
          <w:color w:val="000000"/>
          <w:sz w:val="22"/>
          <w:szCs w:val="22"/>
        </w:rPr>
        <w:t>Na análise do C</w:t>
      </w:r>
      <w:r w:rsidRPr="00B3615B">
        <w:rPr>
          <w:i/>
          <w:color w:val="000000"/>
          <w:sz w:val="22"/>
          <w:szCs w:val="22"/>
        </w:rPr>
        <w:t xml:space="preserve">urriculum </w:t>
      </w:r>
      <w:r w:rsidR="00646C93">
        <w:rPr>
          <w:i/>
          <w:color w:val="000000"/>
          <w:sz w:val="22"/>
          <w:szCs w:val="22"/>
        </w:rPr>
        <w:t>V</w:t>
      </w:r>
      <w:r w:rsidRPr="00B3615B">
        <w:rPr>
          <w:i/>
          <w:color w:val="000000"/>
          <w:sz w:val="22"/>
          <w:szCs w:val="22"/>
        </w:rPr>
        <w:t>itae</w:t>
      </w:r>
      <w:r w:rsidRPr="00B3615B">
        <w:rPr>
          <w:iCs/>
          <w:color w:val="000000"/>
          <w:sz w:val="22"/>
          <w:szCs w:val="22"/>
        </w:rPr>
        <w:t xml:space="preserve">, do histórico escolar e das cartas de recomendação será </w:t>
      </w:r>
      <w:r w:rsidRPr="00B3615B">
        <w:rPr>
          <w:color w:val="000000"/>
          <w:sz w:val="22"/>
          <w:szCs w:val="22"/>
        </w:rPr>
        <w:t>especialmente levada em consideração a produção científica, técnica e cultural do candidato</w:t>
      </w:r>
      <w:r w:rsidRPr="00B3615B">
        <w:rPr>
          <w:sz w:val="22"/>
          <w:szCs w:val="22"/>
        </w:rPr>
        <w:t xml:space="preserve">, bem como seu desempenho durante a graduação e as condições para realização do mestrado, </w:t>
      </w:r>
      <w:r w:rsidRPr="00B3615B">
        <w:rPr>
          <w:color w:val="000000"/>
          <w:sz w:val="22"/>
          <w:szCs w:val="22"/>
        </w:rPr>
        <w:t>sua adequação às Linhas de Pesquisa do Programa e às exigências acadêmicas do mestrado e eventual experiência profissional.</w:t>
      </w:r>
    </w:p>
    <w:p w14:paraId="6692E6B3" w14:textId="77777777" w:rsidR="00F95F03" w:rsidRPr="00C860CA" w:rsidRDefault="00F95F03" w:rsidP="002A4254">
      <w:pPr>
        <w:numPr>
          <w:ilvl w:val="0"/>
          <w:numId w:val="45"/>
        </w:numPr>
        <w:spacing w:line="360" w:lineRule="auto"/>
        <w:jc w:val="both"/>
        <w:rPr>
          <w:sz w:val="22"/>
          <w:szCs w:val="22"/>
        </w:rPr>
      </w:pPr>
      <w:r w:rsidRPr="00F95F03">
        <w:rPr>
          <w:color w:val="000000"/>
          <w:sz w:val="22"/>
          <w:szCs w:val="22"/>
        </w:rPr>
        <w:t xml:space="preserve">Prova </w:t>
      </w:r>
      <w:r w:rsidR="00C860CA">
        <w:rPr>
          <w:color w:val="000000"/>
          <w:sz w:val="22"/>
          <w:szCs w:val="22"/>
        </w:rPr>
        <w:t>e</w:t>
      </w:r>
      <w:r w:rsidRPr="00F95F03">
        <w:rPr>
          <w:color w:val="000000"/>
          <w:sz w:val="22"/>
          <w:szCs w:val="22"/>
        </w:rPr>
        <w:t xml:space="preserve">scrita </w:t>
      </w:r>
      <w:r w:rsidR="001F6B21">
        <w:rPr>
          <w:color w:val="000000"/>
          <w:sz w:val="22"/>
          <w:szCs w:val="22"/>
        </w:rPr>
        <w:t xml:space="preserve">dissertativa, </w:t>
      </w:r>
      <w:r w:rsidR="00C860CA">
        <w:rPr>
          <w:color w:val="000000"/>
          <w:sz w:val="22"/>
          <w:szCs w:val="22"/>
        </w:rPr>
        <w:t xml:space="preserve">de caráter </w:t>
      </w:r>
      <w:r w:rsidR="001F6B21">
        <w:rPr>
          <w:color w:val="000000"/>
          <w:sz w:val="22"/>
          <w:szCs w:val="22"/>
        </w:rPr>
        <w:t>classificatório</w:t>
      </w:r>
      <w:r w:rsidR="00C860CA">
        <w:rPr>
          <w:color w:val="000000"/>
          <w:sz w:val="22"/>
          <w:szCs w:val="22"/>
        </w:rPr>
        <w:t>, contendo duas partes: Uma parte comum e uma parte específica à área de concentração a qual o candidato concorre à vaga.</w:t>
      </w:r>
    </w:p>
    <w:p w14:paraId="2CA9467B" w14:textId="77777777" w:rsidR="00C860CA" w:rsidRDefault="00C860CA" w:rsidP="00C860CA">
      <w:pPr>
        <w:spacing w:line="360" w:lineRule="auto"/>
        <w:ind w:left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A prova terá duração máxima de 3 (três) horas, não sendo permitida consulta a qualquer tipo de documento ou bibliografia.</w:t>
      </w:r>
    </w:p>
    <w:p w14:paraId="7501B446" w14:textId="77777777" w:rsidR="00C860CA" w:rsidRPr="00F95F03" w:rsidRDefault="00C860CA" w:rsidP="00C860CA">
      <w:pPr>
        <w:spacing w:line="360" w:lineRule="auto"/>
        <w:ind w:left="708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A referência bibliográfica recomendada encontra-se no anexo ao presente edital.</w:t>
      </w:r>
    </w:p>
    <w:p w14:paraId="5D6DC83B" w14:textId="77777777" w:rsidR="00CA558D" w:rsidRPr="00B3615B" w:rsidRDefault="00CA558D" w:rsidP="002A4254">
      <w:pPr>
        <w:numPr>
          <w:ilvl w:val="0"/>
          <w:numId w:val="45"/>
        </w:numPr>
        <w:spacing w:line="360" w:lineRule="auto"/>
        <w:jc w:val="both"/>
        <w:rPr>
          <w:bCs/>
          <w:color w:val="000000"/>
          <w:sz w:val="22"/>
          <w:szCs w:val="22"/>
        </w:rPr>
      </w:pPr>
      <w:r w:rsidRPr="00B3615B">
        <w:rPr>
          <w:bCs/>
          <w:color w:val="000000"/>
          <w:sz w:val="22"/>
          <w:szCs w:val="22"/>
        </w:rPr>
        <w:t>Entrevista</w:t>
      </w:r>
      <w:r w:rsidR="00362F4E">
        <w:rPr>
          <w:bCs/>
          <w:color w:val="000000"/>
          <w:sz w:val="22"/>
          <w:szCs w:val="22"/>
        </w:rPr>
        <w:t xml:space="preserve"> de caráter eliminatório</w:t>
      </w:r>
      <w:r w:rsidRPr="00B3615B">
        <w:rPr>
          <w:bCs/>
          <w:color w:val="000000"/>
          <w:sz w:val="22"/>
          <w:szCs w:val="22"/>
        </w:rPr>
        <w:t>.</w:t>
      </w:r>
    </w:p>
    <w:p w14:paraId="57A7615D" w14:textId="77777777" w:rsidR="00CA558D" w:rsidRPr="00B3615B" w:rsidRDefault="00CA558D" w:rsidP="002A4254">
      <w:pPr>
        <w:numPr>
          <w:ilvl w:val="0"/>
          <w:numId w:val="45"/>
        </w:numPr>
        <w:spacing w:line="360" w:lineRule="auto"/>
        <w:jc w:val="both"/>
        <w:rPr>
          <w:bCs/>
          <w:color w:val="000000"/>
          <w:sz w:val="22"/>
          <w:szCs w:val="22"/>
        </w:rPr>
      </w:pPr>
      <w:r w:rsidRPr="00B3615B">
        <w:rPr>
          <w:bCs/>
          <w:color w:val="000000"/>
          <w:sz w:val="22"/>
          <w:szCs w:val="22"/>
        </w:rPr>
        <w:t>Prova de Língua Inglesa</w:t>
      </w:r>
      <w:r w:rsidR="00362F4E">
        <w:rPr>
          <w:bCs/>
          <w:color w:val="000000"/>
          <w:sz w:val="22"/>
          <w:szCs w:val="22"/>
        </w:rPr>
        <w:t xml:space="preserve"> de caráter eliminatório</w:t>
      </w:r>
      <w:r w:rsidRPr="00B3615B">
        <w:rPr>
          <w:bCs/>
          <w:color w:val="000000"/>
          <w:sz w:val="22"/>
          <w:szCs w:val="22"/>
        </w:rPr>
        <w:t>.</w:t>
      </w:r>
      <w:r w:rsidRPr="00B3615B">
        <w:rPr>
          <w:iCs/>
          <w:color w:val="000000"/>
          <w:sz w:val="22"/>
          <w:szCs w:val="22"/>
        </w:rPr>
        <w:t xml:space="preserve"> </w:t>
      </w:r>
    </w:p>
    <w:p w14:paraId="4B4F1622" w14:textId="77777777" w:rsidR="00CA558D" w:rsidRPr="00413C01" w:rsidRDefault="00CA558D" w:rsidP="002A4254">
      <w:pPr>
        <w:spacing w:line="360" w:lineRule="auto"/>
        <w:ind w:left="360"/>
        <w:jc w:val="both"/>
        <w:rPr>
          <w:bCs/>
          <w:color w:val="000000"/>
          <w:sz w:val="22"/>
          <w:szCs w:val="22"/>
        </w:rPr>
      </w:pPr>
      <w:r w:rsidRPr="00413C01">
        <w:rPr>
          <w:sz w:val="22"/>
          <w:szCs w:val="22"/>
        </w:rPr>
        <w:t xml:space="preserve">A prova terá duração máxima de 2 horas, sendo permitida somente a utilização de dicionário </w:t>
      </w:r>
      <w:r w:rsidR="00F95F03">
        <w:rPr>
          <w:sz w:val="22"/>
          <w:szCs w:val="22"/>
        </w:rPr>
        <w:t xml:space="preserve">inglês-inglês </w:t>
      </w:r>
      <w:r w:rsidRPr="00413C01">
        <w:rPr>
          <w:sz w:val="22"/>
          <w:szCs w:val="22"/>
        </w:rPr>
        <w:t>trazido pelo próprio candidato.</w:t>
      </w:r>
    </w:p>
    <w:p w14:paraId="3410FF07" w14:textId="77777777" w:rsidR="00CA558D" w:rsidRPr="00B3615B" w:rsidRDefault="00AF41D7" w:rsidP="002A4254">
      <w:pPr>
        <w:pStyle w:val="BodyText"/>
        <w:tabs>
          <w:tab w:val="left" w:pos="540"/>
        </w:tabs>
        <w:spacing w:line="360" w:lineRule="auto"/>
        <w:ind w:left="360"/>
        <w:jc w:val="both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</w:t>
      </w:r>
      <w:r w:rsidR="00413C01" w:rsidRPr="00413C01">
        <w:rPr>
          <w:bCs/>
          <w:color w:val="000000"/>
          <w:sz w:val="22"/>
          <w:szCs w:val="22"/>
        </w:rPr>
        <w:t>.1)</w:t>
      </w:r>
      <w:r w:rsidR="00413C01">
        <w:rPr>
          <w:b/>
          <w:bCs/>
          <w:color w:val="000000"/>
          <w:sz w:val="22"/>
          <w:szCs w:val="22"/>
        </w:rPr>
        <w:t xml:space="preserve"> </w:t>
      </w:r>
      <w:r w:rsidR="00CA558D" w:rsidRPr="00B3615B">
        <w:rPr>
          <w:b/>
          <w:bCs/>
          <w:color w:val="000000"/>
          <w:sz w:val="22"/>
          <w:szCs w:val="22"/>
        </w:rPr>
        <w:t>Candidatos estrangeiros prestarão adicionalmente exame de proficiência em Língua Portuguesa, exceto aqueles oriundos de países lusófonos;</w:t>
      </w:r>
    </w:p>
    <w:p w14:paraId="0B147FDF" w14:textId="77777777" w:rsidR="00413C01" w:rsidRDefault="00413C01" w:rsidP="002A4254">
      <w:pPr>
        <w:spacing w:line="360" w:lineRule="auto"/>
        <w:jc w:val="both"/>
        <w:rPr>
          <w:b/>
          <w:sz w:val="22"/>
          <w:u w:val="single"/>
        </w:rPr>
      </w:pPr>
    </w:p>
    <w:p w14:paraId="2C7A36B3" w14:textId="77777777" w:rsidR="00CA558D" w:rsidRDefault="00CA558D" w:rsidP="002A4254">
      <w:pPr>
        <w:spacing w:line="360" w:lineRule="auto"/>
        <w:jc w:val="both"/>
        <w:rPr>
          <w:bCs/>
          <w:sz w:val="22"/>
        </w:rPr>
      </w:pPr>
      <w:r>
        <w:rPr>
          <w:b/>
          <w:sz w:val="22"/>
          <w:u w:val="single"/>
        </w:rPr>
        <w:t>IV - DOS CRITÉRIOS PARA APROVAÇÃO DOS CANDIDATOS:</w:t>
      </w:r>
      <w:r>
        <w:rPr>
          <w:bCs/>
          <w:sz w:val="22"/>
        </w:rPr>
        <w:t xml:space="preserve"> </w:t>
      </w:r>
    </w:p>
    <w:p w14:paraId="67913CB4" w14:textId="77777777" w:rsidR="00CA558D" w:rsidRDefault="00CA558D" w:rsidP="002A4254">
      <w:pPr>
        <w:spacing w:line="360" w:lineRule="auto"/>
        <w:jc w:val="both"/>
        <w:rPr>
          <w:b/>
          <w:color w:val="FF0000"/>
          <w:sz w:val="22"/>
        </w:rPr>
      </w:pPr>
    </w:p>
    <w:p w14:paraId="49D2B0C3" w14:textId="77777777" w:rsidR="00CA558D" w:rsidRDefault="00CA558D" w:rsidP="002A4254">
      <w:pPr>
        <w:numPr>
          <w:ilvl w:val="0"/>
          <w:numId w:val="15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 xml:space="preserve">Será considerado aprovado na </w:t>
      </w:r>
      <w:r w:rsidRPr="00B3615B">
        <w:rPr>
          <w:sz w:val="22"/>
          <w:szCs w:val="22"/>
        </w:rPr>
        <w:t xml:space="preserve">análise do </w:t>
      </w:r>
      <w:r w:rsidRPr="00B3615B">
        <w:rPr>
          <w:i/>
          <w:iCs/>
          <w:sz w:val="22"/>
          <w:szCs w:val="22"/>
        </w:rPr>
        <w:t>Curriculum Vitae</w:t>
      </w:r>
      <w:r w:rsidRPr="00B3615B">
        <w:rPr>
          <w:sz w:val="22"/>
          <w:szCs w:val="22"/>
        </w:rPr>
        <w:t xml:space="preserve">, </w:t>
      </w:r>
      <w:r w:rsidRPr="00B3615B">
        <w:rPr>
          <w:color w:val="000000"/>
          <w:sz w:val="22"/>
          <w:szCs w:val="22"/>
        </w:rPr>
        <w:t>do histórico escolar e das cartas de recomendação o candidato que obtiver média mínima 7,0 (sete);</w:t>
      </w:r>
    </w:p>
    <w:p w14:paraId="32D40DD8" w14:textId="77777777" w:rsidR="00CA558D" w:rsidRPr="00B3615B" w:rsidRDefault="00CA558D" w:rsidP="002A4254">
      <w:pPr>
        <w:numPr>
          <w:ilvl w:val="0"/>
          <w:numId w:val="15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Será considerado aprovado na entrevista o candidato que obtiver nota mínima 7,0 (sete);</w:t>
      </w:r>
    </w:p>
    <w:p w14:paraId="0C23EB9E" w14:textId="77777777" w:rsidR="00CA558D" w:rsidRPr="00B3615B" w:rsidRDefault="00413C01" w:rsidP="002A4254">
      <w:pPr>
        <w:numPr>
          <w:ilvl w:val="0"/>
          <w:numId w:val="15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Será considerado aprovado na prova</w:t>
      </w:r>
      <w:r w:rsidR="00CA558D" w:rsidRPr="00B3615B">
        <w:rPr>
          <w:color w:val="000000"/>
          <w:sz w:val="22"/>
          <w:szCs w:val="22"/>
        </w:rPr>
        <w:t xml:space="preserve"> de Língua Inglesa o candidato que obtiver nota mínima 7,0 (sete);</w:t>
      </w:r>
    </w:p>
    <w:p w14:paraId="5912BF33" w14:textId="77777777" w:rsidR="00CA558D" w:rsidRPr="00B3615B" w:rsidRDefault="00362F4E" w:rsidP="002A4254">
      <w:pPr>
        <w:pStyle w:val="BodyText"/>
        <w:tabs>
          <w:tab w:val="left" w:pos="180"/>
        </w:tabs>
        <w:spacing w:line="360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="00CA558D" w:rsidRPr="00B3615B">
        <w:rPr>
          <w:color w:val="000000"/>
          <w:sz w:val="22"/>
          <w:szCs w:val="22"/>
        </w:rPr>
        <w:t>.1) o candidato estrangeiro que não obtiver a nota mínima 7,0 (sete) no exame de proficiência em Língua Portuguesa será eliminado do processo seletivo.</w:t>
      </w:r>
    </w:p>
    <w:p w14:paraId="3F3DE736" w14:textId="77777777" w:rsidR="00CA558D" w:rsidRPr="00B3615B" w:rsidRDefault="00CA558D" w:rsidP="002A4254">
      <w:pPr>
        <w:numPr>
          <w:ilvl w:val="0"/>
          <w:numId w:val="15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 xml:space="preserve">Dos resultados das etapas </w:t>
      </w:r>
      <w:r w:rsidRPr="00B3615B">
        <w:rPr>
          <w:b/>
          <w:bCs/>
          <w:color w:val="000000"/>
          <w:sz w:val="22"/>
          <w:szCs w:val="22"/>
          <w:u w:val="single"/>
        </w:rPr>
        <w:t>a</w:t>
      </w:r>
      <w:r w:rsidRPr="00B3615B">
        <w:rPr>
          <w:color w:val="000000"/>
          <w:sz w:val="22"/>
          <w:szCs w:val="22"/>
        </w:rPr>
        <w:t xml:space="preserve">, </w:t>
      </w:r>
      <w:r w:rsidRPr="00B3615B">
        <w:rPr>
          <w:b/>
          <w:bCs/>
          <w:color w:val="000000"/>
          <w:sz w:val="22"/>
          <w:szCs w:val="22"/>
          <w:u w:val="single"/>
        </w:rPr>
        <w:t>b</w:t>
      </w:r>
      <w:r w:rsidR="00AF41D7">
        <w:rPr>
          <w:b/>
          <w:bCs/>
          <w:color w:val="000000"/>
          <w:sz w:val="22"/>
          <w:szCs w:val="22"/>
          <w:u w:val="single"/>
        </w:rPr>
        <w:t>,</w:t>
      </w:r>
      <w:r w:rsidRPr="00B3615B">
        <w:rPr>
          <w:color w:val="000000"/>
          <w:sz w:val="22"/>
          <w:szCs w:val="22"/>
        </w:rPr>
        <w:t xml:space="preserve"> </w:t>
      </w:r>
      <w:r w:rsidRPr="00B3615B">
        <w:rPr>
          <w:b/>
          <w:bCs/>
          <w:color w:val="000000"/>
          <w:sz w:val="22"/>
          <w:szCs w:val="22"/>
          <w:u w:val="single"/>
        </w:rPr>
        <w:t>c</w:t>
      </w:r>
      <w:r w:rsidRPr="00B3615B">
        <w:rPr>
          <w:b/>
          <w:bCs/>
          <w:color w:val="000000"/>
          <w:sz w:val="22"/>
          <w:szCs w:val="22"/>
        </w:rPr>
        <w:t xml:space="preserve"> </w:t>
      </w:r>
      <w:r w:rsidR="00AF41D7">
        <w:rPr>
          <w:b/>
          <w:bCs/>
          <w:color w:val="000000"/>
          <w:sz w:val="22"/>
          <w:szCs w:val="22"/>
        </w:rPr>
        <w:t xml:space="preserve">e </w:t>
      </w:r>
      <w:r w:rsidR="00AF41D7" w:rsidRPr="00AF41D7">
        <w:rPr>
          <w:b/>
          <w:bCs/>
          <w:color w:val="000000"/>
          <w:sz w:val="22"/>
          <w:szCs w:val="22"/>
          <w:u w:val="single"/>
        </w:rPr>
        <w:t>d</w:t>
      </w:r>
      <w:r w:rsidR="00AF41D7">
        <w:rPr>
          <w:b/>
          <w:bCs/>
          <w:color w:val="000000"/>
          <w:sz w:val="22"/>
          <w:szCs w:val="22"/>
        </w:rPr>
        <w:t xml:space="preserve"> </w:t>
      </w:r>
      <w:r w:rsidRPr="00B3615B">
        <w:rPr>
          <w:color w:val="000000"/>
          <w:sz w:val="22"/>
          <w:szCs w:val="22"/>
        </w:rPr>
        <w:t>será extraída uma média final obtida pelo candidato;</w:t>
      </w:r>
    </w:p>
    <w:p w14:paraId="44DBDABC" w14:textId="77777777" w:rsidR="00CA558D" w:rsidRPr="00B3615B" w:rsidRDefault="00CA558D" w:rsidP="002A4254">
      <w:pPr>
        <w:numPr>
          <w:ilvl w:val="0"/>
          <w:numId w:val="15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lastRenderedPageBreak/>
        <w:t>A média final mínima para aprovação no processo seletivo será 7,0 (sete). O candidato poderá ser aprovado, mas não selecionado.</w:t>
      </w:r>
    </w:p>
    <w:p w14:paraId="41632927" w14:textId="77777777" w:rsidR="00CA558D" w:rsidRPr="00B3615B" w:rsidRDefault="00CA558D" w:rsidP="002A4254">
      <w:pPr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B3615B">
        <w:rPr>
          <w:color w:val="000000"/>
          <w:sz w:val="22"/>
          <w:szCs w:val="22"/>
        </w:rPr>
        <w:t>A classificação final dos candidatos será divulgada em ordem decrescente da média final obtida pelo candidato.</w:t>
      </w:r>
    </w:p>
    <w:p w14:paraId="142E8241" w14:textId="77777777" w:rsidR="00CA558D" w:rsidRPr="00B3615B" w:rsidRDefault="00CA558D" w:rsidP="002A4254">
      <w:pPr>
        <w:numPr>
          <w:ilvl w:val="0"/>
          <w:numId w:val="15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sz w:val="22"/>
          <w:szCs w:val="22"/>
        </w:rPr>
        <w:t>Em caso de empate entre os candidatos, a classificação será decidida com base nos seguintes critérios:</w:t>
      </w:r>
    </w:p>
    <w:p w14:paraId="5747BD38" w14:textId="77777777" w:rsidR="00CA558D" w:rsidRDefault="00362F4E" w:rsidP="002A4254">
      <w:pPr>
        <w:spacing w:line="360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</w:t>
      </w:r>
      <w:r w:rsidR="00C54A04">
        <w:rPr>
          <w:color w:val="000000"/>
          <w:sz w:val="22"/>
          <w:szCs w:val="22"/>
        </w:rPr>
        <w:t xml:space="preserve">.1) </w:t>
      </w:r>
      <w:r w:rsidR="00CA558D" w:rsidRPr="00B3615B">
        <w:rPr>
          <w:color w:val="000000"/>
          <w:sz w:val="22"/>
          <w:szCs w:val="22"/>
        </w:rPr>
        <w:t xml:space="preserve">maior nota na Análise do </w:t>
      </w:r>
      <w:r w:rsidR="00CA558D" w:rsidRPr="00B3615B">
        <w:rPr>
          <w:i/>
          <w:iCs/>
          <w:color w:val="000000"/>
          <w:sz w:val="22"/>
          <w:szCs w:val="22"/>
        </w:rPr>
        <w:t>Curriculum Vitae</w:t>
      </w:r>
      <w:r w:rsidR="00CA558D" w:rsidRPr="00B3615B">
        <w:rPr>
          <w:color w:val="000000"/>
          <w:sz w:val="22"/>
          <w:szCs w:val="22"/>
        </w:rPr>
        <w:t>, do histórico escolar e das cartas de recomendação;</w:t>
      </w:r>
    </w:p>
    <w:p w14:paraId="763303BA" w14:textId="77777777" w:rsidR="009A25C5" w:rsidRPr="00B3615B" w:rsidRDefault="00362F4E" w:rsidP="002A4254">
      <w:pPr>
        <w:spacing w:line="360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</w:t>
      </w:r>
      <w:r w:rsidR="009A25C5">
        <w:rPr>
          <w:color w:val="000000"/>
          <w:sz w:val="22"/>
          <w:szCs w:val="22"/>
        </w:rPr>
        <w:t>.2) maior nota na prova escrita;</w:t>
      </w:r>
    </w:p>
    <w:p w14:paraId="1E22F67A" w14:textId="77777777" w:rsidR="00CA558D" w:rsidRDefault="00362F4E" w:rsidP="002A4254">
      <w:pPr>
        <w:spacing w:line="360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</w:t>
      </w:r>
      <w:r w:rsidR="009A25C5">
        <w:rPr>
          <w:color w:val="000000"/>
          <w:sz w:val="22"/>
          <w:szCs w:val="22"/>
        </w:rPr>
        <w:t>.3</w:t>
      </w:r>
      <w:r w:rsidR="00C54A04">
        <w:rPr>
          <w:color w:val="000000"/>
          <w:sz w:val="22"/>
          <w:szCs w:val="22"/>
        </w:rPr>
        <w:t xml:space="preserve">) </w:t>
      </w:r>
      <w:r w:rsidR="00CA558D" w:rsidRPr="00B3615B">
        <w:rPr>
          <w:color w:val="000000"/>
          <w:sz w:val="22"/>
          <w:szCs w:val="22"/>
        </w:rPr>
        <w:t>maior nota na Prova de Língua Inglesa;</w:t>
      </w:r>
    </w:p>
    <w:p w14:paraId="3E565C32" w14:textId="77777777" w:rsidR="00CA558D" w:rsidRPr="00B3615B" w:rsidRDefault="00362F4E" w:rsidP="002A4254">
      <w:pPr>
        <w:spacing w:line="360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</w:t>
      </w:r>
      <w:r w:rsidR="009A25C5">
        <w:rPr>
          <w:color w:val="000000"/>
          <w:sz w:val="22"/>
          <w:szCs w:val="22"/>
        </w:rPr>
        <w:t>.4</w:t>
      </w:r>
      <w:r w:rsidR="00C54A04">
        <w:rPr>
          <w:color w:val="000000"/>
          <w:sz w:val="22"/>
          <w:szCs w:val="22"/>
        </w:rPr>
        <w:t xml:space="preserve">) </w:t>
      </w:r>
      <w:r w:rsidR="00CA558D" w:rsidRPr="00B3615B">
        <w:rPr>
          <w:color w:val="000000"/>
          <w:sz w:val="22"/>
          <w:szCs w:val="22"/>
        </w:rPr>
        <w:t>persistindo o empate, terá preferência o candidato mais idoso.</w:t>
      </w:r>
    </w:p>
    <w:p w14:paraId="121BB4A5" w14:textId="77777777" w:rsidR="00F0417A" w:rsidRDefault="00F0417A" w:rsidP="002A4254">
      <w:pPr>
        <w:spacing w:line="360" w:lineRule="auto"/>
        <w:rPr>
          <w:b/>
          <w:sz w:val="22"/>
          <w:u w:val="single"/>
        </w:rPr>
      </w:pPr>
    </w:p>
    <w:p w14:paraId="4BEDE68C" w14:textId="77777777" w:rsidR="00CA558D" w:rsidRDefault="00CA558D" w:rsidP="002A4254">
      <w:pPr>
        <w:spacing w:line="360" w:lineRule="auto"/>
        <w:rPr>
          <w:sz w:val="22"/>
        </w:rPr>
      </w:pPr>
      <w:r>
        <w:rPr>
          <w:b/>
          <w:sz w:val="22"/>
          <w:u w:val="single"/>
        </w:rPr>
        <w:t>V - DA MATRÍCULA:</w:t>
      </w:r>
    </w:p>
    <w:p w14:paraId="00B26314" w14:textId="77777777" w:rsidR="00CA558D" w:rsidRDefault="00CA558D" w:rsidP="002A4254">
      <w:pPr>
        <w:spacing w:line="360" w:lineRule="auto"/>
        <w:rPr>
          <w:sz w:val="22"/>
        </w:rPr>
      </w:pPr>
    </w:p>
    <w:p w14:paraId="568F9E0D" w14:textId="77777777" w:rsidR="00CA558D" w:rsidRPr="00B3615B" w:rsidRDefault="00CA558D" w:rsidP="002A4254">
      <w:pPr>
        <w:numPr>
          <w:ilvl w:val="0"/>
          <w:numId w:val="40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Terão direito à matrícula os candidatos aprovados e selecionados, respeitados os limites das vagas estabelecidas pelo Programa.</w:t>
      </w:r>
    </w:p>
    <w:p w14:paraId="5EAF43DF" w14:textId="77777777" w:rsidR="00B974C5" w:rsidRPr="00B3615B" w:rsidRDefault="00CA558D" w:rsidP="002A4254">
      <w:pPr>
        <w:numPr>
          <w:ilvl w:val="0"/>
          <w:numId w:val="40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sz w:val="22"/>
          <w:szCs w:val="22"/>
        </w:rPr>
        <w:t>No ato da matrícula o candidato deverá apresentar os originais dos documentos: diploma de graduação, histórico escolar completo, CPF e identidade, para fins de conferência junto à Coordenação do Programa.</w:t>
      </w:r>
    </w:p>
    <w:p w14:paraId="04CB9D94" w14:textId="77777777" w:rsidR="00CA558D" w:rsidRPr="00B3615B" w:rsidRDefault="00CA558D" w:rsidP="002A4254">
      <w:pPr>
        <w:numPr>
          <w:ilvl w:val="0"/>
          <w:numId w:val="40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sz w:val="22"/>
          <w:szCs w:val="22"/>
        </w:rPr>
        <w:t>Em caráter excepcional, poderá ser aceita, provisoriamente, declaração de conclusão da graduação plena, mantendo-se a apresentação dos demais documentos previstos. A não apresentação do diploma de graduação no prazo de 12 (doze) meses, a contar da data da matrícula, implicará desligamento do aluno do Programa.</w:t>
      </w:r>
    </w:p>
    <w:p w14:paraId="1268E8E5" w14:textId="77777777" w:rsidR="00CA558D" w:rsidRPr="00B3615B" w:rsidRDefault="00CA558D" w:rsidP="002A4254">
      <w:pPr>
        <w:numPr>
          <w:ilvl w:val="0"/>
          <w:numId w:val="40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A matrícula dos candidatos selecionados para o Programa de Pós-graduação em Engenharia M</w:t>
      </w:r>
      <w:r w:rsidR="00DB0BB7">
        <w:rPr>
          <w:color w:val="000000"/>
          <w:sz w:val="22"/>
          <w:szCs w:val="22"/>
        </w:rPr>
        <w:t>ecânica</w:t>
      </w:r>
      <w:r w:rsidR="003F1DA0">
        <w:rPr>
          <w:color w:val="000000"/>
          <w:sz w:val="22"/>
          <w:szCs w:val="22"/>
        </w:rPr>
        <w:t xml:space="preserve"> se realizará nos dias </w:t>
      </w:r>
      <w:r w:rsidR="00DE2117">
        <w:rPr>
          <w:color w:val="000000"/>
          <w:sz w:val="22"/>
        </w:rPr>
        <w:t>04, 05 e 06 de fevereiro</w:t>
      </w:r>
      <w:r w:rsidR="008A2D64" w:rsidRPr="008A2D64">
        <w:rPr>
          <w:color w:val="000000"/>
          <w:sz w:val="22"/>
        </w:rPr>
        <w:t xml:space="preserve"> de 201</w:t>
      </w:r>
      <w:r w:rsidR="00DE2117">
        <w:rPr>
          <w:color w:val="000000"/>
          <w:sz w:val="22"/>
        </w:rPr>
        <w:t>4</w:t>
      </w:r>
      <w:r w:rsidRPr="00B3615B">
        <w:rPr>
          <w:color w:val="000000"/>
          <w:sz w:val="22"/>
          <w:szCs w:val="22"/>
        </w:rPr>
        <w:t xml:space="preserve">, das </w:t>
      </w:r>
      <w:r w:rsidR="00AF41D7">
        <w:rPr>
          <w:color w:val="000000"/>
          <w:sz w:val="22"/>
          <w:szCs w:val="22"/>
        </w:rPr>
        <w:t>0</w:t>
      </w:r>
      <w:r w:rsidR="00DE2117">
        <w:rPr>
          <w:color w:val="000000"/>
          <w:sz w:val="22"/>
          <w:szCs w:val="22"/>
        </w:rPr>
        <w:t>9</w:t>
      </w:r>
      <w:r w:rsidR="00AF41D7">
        <w:rPr>
          <w:color w:val="000000"/>
          <w:sz w:val="22"/>
          <w:szCs w:val="22"/>
        </w:rPr>
        <w:t>:00</w:t>
      </w:r>
      <w:r w:rsidRPr="00B3615B">
        <w:rPr>
          <w:color w:val="000000"/>
          <w:sz w:val="22"/>
          <w:szCs w:val="22"/>
        </w:rPr>
        <w:t xml:space="preserve"> às 1</w:t>
      </w:r>
      <w:r w:rsidR="00351408">
        <w:rPr>
          <w:color w:val="000000"/>
          <w:sz w:val="22"/>
          <w:szCs w:val="22"/>
        </w:rPr>
        <w:t>1</w:t>
      </w:r>
      <w:r w:rsidR="00AF41D7">
        <w:rPr>
          <w:color w:val="000000"/>
          <w:sz w:val="22"/>
          <w:szCs w:val="22"/>
        </w:rPr>
        <w:t>:00</w:t>
      </w:r>
      <w:r w:rsidRPr="00B3615B">
        <w:rPr>
          <w:color w:val="000000"/>
          <w:sz w:val="22"/>
          <w:szCs w:val="22"/>
        </w:rPr>
        <w:t xml:space="preserve"> horas e das 1</w:t>
      </w:r>
      <w:r w:rsidR="00351408">
        <w:rPr>
          <w:color w:val="000000"/>
          <w:sz w:val="22"/>
          <w:szCs w:val="22"/>
        </w:rPr>
        <w:t>2</w:t>
      </w:r>
      <w:r w:rsidRPr="00B3615B">
        <w:rPr>
          <w:color w:val="000000"/>
          <w:sz w:val="22"/>
          <w:szCs w:val="22"/>
        </w:rPr>
        <w:t>:</w:t>
      </w:r>
      <w:r w:rsidR="00C54A04">
        <w:rPr>
          <w:color w:val="000000"/>
          <w:sz w:val="22"/>
          <w:szCs w:val="22"/>
        </w:rPr>
        <w:t>00 às 1</w:t>
      </w:r>
      <w:r w:rsidR="00351408">
        <w:rPr>
          <w:color w:val="000000"/>
          <w:sz w:val="22"/>
          <w:szCs w:val="22"/>
        </w:rPr>
        <w:t>4</w:t>
      </w:r>
      <w:r w:rsidR="00AF41D7">
        <w:rPr>
          <w:color w:val="000000"/>
          <w:sz w:val="22"/>
          <w:szCs w:val="22"/>
        </w:rPr>
        <w:t>:00</w:t>
      </w:r>
      <w:r w:rsidR="00DB0BB7">
        <w:rPr>
          <w:color w:val="000000"/>
          <w:sz w:val="22"/>
          <w:szCs w:val="22"/>
        </w:rPr>
        <w:t xml:space="preserve"> horas na </w:t>
      </w:r>
      <w:r w:rsidR="00DB0BB7" w:rsidRPr="0098598F">
        <w:rPr>
          <w:sz w:val="22"/>
          <w:szCs w:val="22"/>
        </w:rPr>
        <w:t>Secretaria do</w:t>
      </w:r>
      <w:r w:rsidRPr="0098598F">
        <w:rPr>
          <w:sz w:val="22"/>
          <w:szCs w:val="22"/>
        </w:rPr>
        <w:t xml:space="preserve"> Programa</w:t>
      </w:r>
      <w:r w:rsidR="00DB0BB7" w:rsidRPr="0098598F">
        <w:rPr>
          <w:sz w:val="22"/>
          <w:szCs w:val="22"/>
        </w:rPr>
        <w:t xml:space="preserve"> de Pós-graduação em Engenharia Mecânica</w:t>
      </w:r>
      <w:r w:rsidRPr="0098598F">
        <w:rPr>
          <w:sz w:val="22"/>
          <w:szCs w:val="22"/>
        </w:rPr>
        <w:t>.</w:t>
      </w:r>
    </w:p>
    <w:p w14:paraId="5DBB6086" w14:textId="77777777" w:rsidR="00CA558D" w:rsidRPr="00B3615B" w:rsidRDefault="00CA558D" w:rsidP="002A4254">
      <w:pPr>
        <w:numPr>
          <w:ilvl w:val="0"/>
          <w:numId w:val="40"/>
        </w:numPr>
        <w:spacing w:line="360" w:lineRule="auto"/>
        <w:jc w:val="both"/>
        <w:rPr>
          <w:color w:val="000000"/>
          <w:sz w:val="22"/>
          <w:szCs w:val="22"/>
        </w:rPr>
      </w:pPr>
      <w:r w:rsidRPr="00B3615B">
        <w:rPr>
          <w:color w:val="000000"/>
          <w:sz w:val="22"/>
          <w:szCs w:val="22"/>
        </w:rPr>
        <w:t>Em caso de desistência da matrícula poderão ser convocados outros candidatos aprovados. A data para a reclassificação de candidatos encontra-se estabelecida no calendário deste edital.</w:t>
      </w:r>
    </w:p>
    <w:p w14:paraId="7872CB85" w14:textId="77777777" w:rsidR="00F0417A" w:rsidRDefault="00F0417A" w:rsidP="002A4254">
      <w:pPr>
        <w:spacing w:line="360" w:lineRule="auto"/>
        <w:jc w:val="both"/>
        <w:rPr>
          <w:b/>
          <w:sz w:val="22"/>
          <w:u w:val="single"/>
        </w:rPr>
      </w:pPr>
    </w:p>
    <w:p w14:paraId="66F69B29" w14:textId="77777777" w:rsidR="00CA558D" w:rsidRDefault="00CA558D" w:rsidP="002A4254">
      <w:pPr>
        <w:spacing w:line="360" w:lineRule="auto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VI - DO CALENDÁRIO:</w:t>
      </w:r>
    </w:p>
    <w:p w14:paraId="1DAB58D3" w14:textId="77777777" w:rsidR="007605F4" w:rsidRDefault="007605F4" w:rsidP="002A4254">
      <w:pPr>
        <w:spacing w:line="360" w:lineRule="auto"/>
        <w:jc w:val="both"/>
        <w:rPr>
          <w:b/>
          <w:sz w:val="22"/>
          <w:u w:val="single"/>
        </w:rPr>
      </w:pPr>
    </w:p>
    <w:p w14:paraId="517B63D4" w14:textId="77777777" w:rsidR="008A2D64" w:rsidRPr="008A2D64" w:rsidRDefault="008A2D64" w:rsidP="007605F4">
      <w:pPr>
        <w:tabs>
          <w:tab w:val="left" w:pos="360"/>
        </w:tabs>
        <w:spacing w:line="360" w:lineRule="auto"/>
        <w:jc w:val="both"/>
        <w:rPr>
          <w:color w:val="000000"/>
          <w:sz w:val="22"/>
        </w:rPr>
      </w:pPr>
      <w:r w:rsidRPr="008A2D64">
        <w:rPr>
          <w:color w:val="000000"/>
          <w:sz w:val="22"/>
        </w:rPr>
        <w:t>a) INSCRIÇÕES:</w:t>
      </w:r>
    </w:p>
    <w:p w14:paraId="05B1994E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 </w:t>
      </w:r>
    </w:p>
    <w:p w14:paraId="0952FE49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Data:</w:t>
      </w:r>
      <w:r w:rsidRPr="00DE2117">
        <w:rPr>
          <w:rStyle w:val="apple-converted-space"/>
          <w:color w:val="000000"/>
          <w:sz w:val="22"/>
          <w:szCs w:val="22"/>
        </w:rPr>
        <w:t> </w:t>
      </w:r>
      <w:r w:rsidR="007605F4">
        <w:rPr>
          <w:rStyle w:val="yiv48480449471"/>
          <w:color w:val="000000"/>
          <w:sz w:val="22"/>
          <w:szCs w:val="22"/>
        </w:rPr>
        <w:t>18 de novembro a 19</w:t>
      </w:r>
      <w:r w:rsidRPr="00DE2117">
        <w:rPr>
          <w:rStyle w:val="yiv48480449471"/>
          <w:color w:val="000000"/>
          <w:sz w:val="22"/>
          <w:szCs w:val="22"/>
        </w:rPr>
        <w:t xml:space="preserve"> de dezembro</w:t>
      </w:r>
      <w:r w:rsidRPr="00DE2117">
        <w:rPr>
          <w:rStyle w:val="apple-converted-space"/>
          <w:color w:val="000000"/>
          <w:sz w:val="22"/>
          <w:szCs w:val="22"/>
        </w:rPr>
        <w:t> </w:t>
      </w:r>
      <w:r w:rsidRPr="00DE2117">
        <w:rPr>
          <w:rStyle w:val="yiv48480449471"/>
          <w:color w:val="000000"/>
          <w:sz w:val="22"/>
          <w:szCs w:val="22"/>
        </w:rPr>
        <w:t>de 2013 </w:t>
      </w:r>
    </w:p>
    <w:p w14:paraId="4FF1EBCB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Horário: de segunda-feira a sexta-feira, das 10:00 às 12:00 horas e das 13:00 às 16:00 horas </w:t>
      </w:r>
    </w:p>
    <w:p w14:paraId="0EEFAA35" w14:textId="77777777" w:rsid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14:paraId="1B617678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b) RESULTADO DA INSCRIÇÃO: </w:t>
      </w:r>
    </w:p>
    <w:p w14:paraId="050A8A73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Data: 20 de dezembro de 2013</w:t>
      </w:r>
    </w:p>
    <w:p w14:paraId="006E21BE" w14:textId="77777777" w:rsid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14:paraId="1C111FD6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c) PROVA ESCRITA: </w:t>
      </w:r>
    </w:p>
    <w:p w14:paraId="57FF15DB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Data: 8 de janeiro de 2014</w:t>
      </w:r>
    </w:p>
    <w:p w14:paraId="6FF651FA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Horário: 11h </w:t>
      </w:r>
    </w:p>
    <w:p w14:paraId="57B3DD0E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LOCAL DA PROVA: Programa de Pós-graduação em Engenharia Mecânica, situada à Rua Fonseca </w:t>
      </w:r>
    </w:p>
    <w:p w14:paraId="2A343808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Teles, nº 121, Edifício Pedro Ernesto, 1º andar, São Cristóvão, CEP 20940-903, Rio de Janeiro - RJ. </w:t>
      </w:r>
    </w:p>
    <w:p w14:paraId="30564B7F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Telefone (21) 2332-4734 Ramal: 225 </w:t>
      </w:r>
    </w:p>
    <w:p w14:paraId="799B10A3" w14:textId="77777777" w:rsid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14:paraId="4CDA44AF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lastRenderedPageBreak/>
        <w:t>d) RESULTADO DA PROVA ESCRITA</w:t>
      </w:r>
    </w:p>
    <w:p w14:paraId="6C89D6FF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Data: 10 de janeiro de 2014</w:t>
      </w:r>
    </w:p>
    <w:p w14:paraId="7F09E447" w14:textId="77777777" w:rsid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14:paraId="39876A82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e) ENTREVISTA: </w:t>
      </w:r>
    </w:p>
    <w:p w14:paraId="1B0DDAAA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Data: 13 a 17 de janeiro de 2014</w:t>
      </w:r>
    </w:p>
    <w:p w14:paraId="7D8A72A3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Horário: Por agendamento e a ser divulgado pela Secretaria do Programa de Pós-Graduação em </w:t>
      </w:r>
    </w:p>
    <w:p w14:paraId="435CD0F9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Engenharia Mecânica. </w:t>
      </w:r>
    </w:p>
    <w:p w14:paraId="5AC9C0BD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LOCAL DA ENTREVISTA: Programa de Pós-graduação em Engenharia Mecânica, situada à Rua </w:t>
      </w:r>
    </w:p>
    <w:p w14:paraId="08F3FC2A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Fonseca Teles, nº 121, Edifício Pedro Ernesto, 1º andar, São Cristóvão, CEP 20940-903, Rio de </w:t>
      </w:r>
    </w:p>
    <w:p w14:paraId="131D8125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Janeiro - RJ. Telefone (21) 2332-4734 Ramal: 225 </w:t>
      </w:r>
    </w:p>
    <w:p w14:paraId="6DF03085" w14:textId="77777777" w:rsid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14:paraId="3282547B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f) RESULTADO DA ENTREVISTA: </w:t>
      </w:r>
    </w:p>
    <w:p w14:paraId="4CEFB764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Data: 24 de janeiro de 2014</w:t>
      </w:r>
    </w:p>
    <w:p w14:paraId="235B66D3" w14:textId="77777777" w:rsid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14:paraId="04846AEC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g) PROVA DE LÍNGUA INGLESA: </w:t>
      </w:r>
    </w:p>
    <w:p w14:paraId="67069109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Data: 27 de janeiro de 2014</w:t>
      </w:r>
    </w:p>
    <w:p w14:paraId="01F6F40B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Horário: das 11h às 13h </w:t>
      </w:r>
    </w:p>
    <w:p w14:paraId="79FD0171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LOCAL DA PROVA: Programa de Pós-graduação em Engenharia Mecânica, situada à Rua Fonseca </w:t>
      </w:r>
    </w:p>
    <w:p w14:paraId="7A2D35C6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Teles, nº 121, Edifício Pedro Ernesto, 1º andar, São Cristóvão, CEP 20940-903, Rio de Janeiro - RJ. </w:t>
      </w:r>
    </w:p>
    <w:p w14:paraId="3374E916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Telefone (21) 2332-4734 Ramal: 225 </w:t>
      </w:r>
    </w:p>
    <w:p w14:paraId="271ECA15" w14:textId="77777777" w:rsid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14:paraId="633B6058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h) PROVA DE LÍNGUA PORTUGUESA (para estrangeiros): </w:t>
      </w:r>
    </w:p>
    <w:p w14:paraId="77EBEC34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Data: 27 de janeiro de 2014</w:t>
      </w:r>
    </w:p>
    <w:p w14:paraId="30D177BC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Horário: das 14h às 16h </w:t>
      </w:r>
    </w:p>
    <w:p w14:paraId="6EEB300D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LOCAL DA PROVA: Programa de Pós-graduação em Engenharia Mecânica, situada à Rua Fonseca </w:t>
      </w:r>
    </w:p>
    <w:p w14:paraId="4F9F4ADF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Teles, nº 121, Edifício Pedro Ernesto, 1º andar, São Cristóvão, CEP 20940-903, Rio de Janeiro - RJ. </w:t>
      </w:r>
    </w:p>
    <w:p w14:paraId="2D08396F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Telefone (21) 2332-4734 Ramal: 225 </w:t>
      </w:r>
    </w:p>
    <w:p w14:paraId="2F902ACC" w14:textId="77777777" w:rsid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14:paraId="48C694EC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i) DIVULGAÇÃO DO RESULTADO DAS PROVAS DE INGLÊS E PORTUGUÊS: </w:t>
      </w:r>
    </w:p>
    <w:p w14:paraId="054C0026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Data: 30 de janeiro de 2014 </w:t>
      </w:r>
    </w:p>
    <w:p w14:paraId="4FAE602F" w14:textId="77777777" w:rsid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14:paraId="6FACD59F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j) DIVULGAÇÃO DO RESULTADO FINAL: </w:t>
      </w:r>
    </w:p>
    <w:p w14:paraId="548C19D7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Data: 3 de fevereiro de 2014 </w:t>
      </w:r>
    </w:p>
    <w:p w14:paraId="1DC8284C" w14:textId="77777777" w:rsid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14:paraId="22BEA143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k) MATRÍCULA: </w:t>
      </w:r>
    </w:p>
    <w:p w14:paraId="063D3CEB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Data: 4, 5 e 6 de fevereiro de 2014 </w:t>
      </w:r>
    </w:p>
    <w:p w14:paraId="7656B1F9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Horário: das 10h às 12h e 13h às 16h </w:t>
      </w:r>
    </w:p>
    <w:p w14:paraId="76F69CE8" w14:textId="77777777" w:rsid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14:paraId="6DEE6F6F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l) DIVULGAÇÃO DOS CANDIDATOS RECLASSIFICADOS: </w:t>
      </w:r>
    </w:p>
    <w:p w14:paraId="6F35D89A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Data: 7 de fevereiro de 2014 </w:t>
      </w:r>
    </w:p>
    <w:p w14:paraId="7FC37FB5" w14:textId="77777777" w:rsid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14:paraId="0A073506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m) MATRÍCULA DOS RECLASSIFICADOS: </w:t>
      </w:r>
    </w:p>
    <w:p w14:paraId="5189DACE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Data: 10 de fevereiro de 2014 </w:t>
      </w:r>
    </w:p>
    <w:p w14:paraId="309BF072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Horário: das 10h às 12h e 13h às 16h </w:t>
      </w:r>
    </w:p>
    <w:p w14:paraId="6964168F" w14:textId="77777777" w:rsid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rStyle w:val="yiv48480449471"/>
          <w:color w:val="000000"/>
          <w:sz w:val="22"/>
          <w:szCs w:val="22"/>
        </w:rPr>
      </w:pPr>
    </w:p>
    <w:p w14:paraId="3FC2614A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n) INSCRIÇÃO EM DISCIPLINAS: </w:t>
      </w:r>
    </w:p>
    <w:p w14:paraId="1F1B1898" w14:textId="77777777" w:rsidR="00DE2117" w:rsidRPr="00DE2117" w:rsidRDefault="007605F4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yiv48480449471"/>
          <w:color w:val="000000"/>
          <w:sz w:val="22"/>
          <w:szCs w:val="22"/>
        </w:rPr>
        <w:t xml:space="preserve">Data:25, 26, </w:t>
      </w:r>
      <w:r w:rsidR="00DE2117" w:rsidRPr="00DE2117">
        <w:rPr>
          <w:rStyle w:val="yiv48480449471"/>
          <w:color w:val="000000"/>
          <w:sz w:val="22"/>
          <w:szCs w:val="22"/>
        </w:rPr>
        <w:t>27</w:t>
      </w:r>
      <w:r>
        <w:rPr>
          <w:rStyle w:val="yiv48480449471"/>
          <w:color w:val="000000"/>
          <w:sz w:val="22"/>
          <w:szCs w:val="22"/>
        </w:rPr>
        <w:t xml:space="preserve"> e 28</w:t>
      </w:r>
      <w:bookmarkStart w:id="0" w:name="_GoBack"/>
      <w:bookmarkEnd w:id="0"/>
      <w:r w:rsidR="00DE2117" w:rsidRPr="00DE2117">
        <w:rPr>
          <w:rStyle w:val="yiv48480449471"/>
          <w:color w:val="000000"/>
          <w:sz w:val="22"/>
          <w:szCs w:val="22"/>
        </w:rPr>
        <w:t xml:space="preserve"> de março de 2014 </w:t>
      </w:r>
    </w:p>
    <w:p w14:paraId="6D8B4859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E2117">
        <w:rPr>
          <w:rStyle w:val="yiv48480449471"/>
          <w:color w:val="000000"/>
          <w:sz w:val="22"/>
          <w:szCs w:val="22"/>
        </w:rPr>
        <w:t>Horário: das 10h às 12h e 13h às 16h</w:t>
      </w:r>
    </w:p>
    <w:p w14:paraId="136362F7" w14:textId="77777777" w:rsidR="00DE2117" w:rsidRP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66D84F1B" w14:textId="77777777" w:rsidR="00DE2117" w:rsidRDefault="00DE2117" w:rsidP="00DE2117">
      <w:pPr>
        <w:pStyle w:val="yiv4848044947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Style w:val="yiv48480449471"/>
          <w:rFonts w:ascii="Segoe UI" w:hAnsi="Segoe UI" w:cs="Segoe UI"/>
          <w:color w:val="000000"/>
          <w:sz w:val="20"/>
          <w:szCs w:val="20"/>
        </w:rPr>
        <w:t>__________</w:t>
      </w:r>
    </w:p>
    <w:p w14:paraId="135FB38D" w14:textId="77777777" w:rsidR="00C860CA" w:rsidRDefault="00C860CA" w:rsidP="002A4254">
      <w:pPr>
        <w:tabs>
          <w:tab w:val="left" w:pos="360"/>
        </w:tabs>
        <w:spacing w:line="360" w:lineRule="auto"/>
        <w:ind w:left="360"/>
        <w:jc w:val="both"/>
        <w:rPr>
          <w:color w:val="000000"/>
          <w:sz w:val="22"/>
        </w:rPr>
      </w:pPr>
    </w:p>
    <w:p w14:paraId="5977DB8C" w14:textId="77777777" w:rsidR="00CA558D" w:rsidRDefault="00CA558D" w:rsidP="002A4254">
      <w:pPr>
        <w:spacing w:line="360" w:lineRule="auto"/>
        <w:rPr>
          <w:sz w:val="22"/>
        </w:rPr>
      </w:pPr>
      <w:r>
        <w:rPr>
          <w:b/>
          <w:sz w:val="22"/>
          <w:u w:val="single"/>
        </w:rPr>
        <w:t>VII - DAS DISPOSIÇÕES GERAIS:</w:t>
      </w:r>
    </w:p>
    <w:p w14:paraId="662E73F5" w14:textId="77777777" w:rsidR="00CA558D" w:rsidRDefault="00CA558D" w:rsidP="002A4254">
      <w:pPr>
        <w:spacing w:line="360" w:lineRule="auto"/>
        <w:jc w:val="both"/>
        <w:rPr>
          <w:bCs/>
          <w:color w:val="000000"/>
          <w:sz w:val="22"/>
        </w:rPr>
      </w:pPr>
    </w:p>
    <w:p w14:paraId="1F235FA3" w14:textId="77777777" w:rsidR="00CA558D" w:rsidRDefault="00CA558D" w:rsidP="002A4254">
      <w:pPr>
        <w:pStyle w:val="BodyTextIndent2"/>
        <w:numPr>
          <w:ilvl w:val="0"/>
          <w:numId w:val="2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Cs/>
          <w:color w:val="000000"/>
        </w:rPr>
      </w:pPr>
      <w:r>
        <w:rPr>
          <w:bCs/>
          <w:color w:val="000000"/>
        </w:rPr>
        <w:t>A inscrição do candidato implicará conhecimento e aceitação das normas e condições estabelecidas neste Edital, não sendo aceita alegação de desconhecimento.</w:t>
      </w:r>
    </w:p>
    <w:p w14:paraId="2B18BDB1" w14:textId="77777777" w:rsidR="00CA558D" w:rsidRDefault="00CA558D" w:rsidP="002A4254">
      <w:pPr>
        <w:pStyle w:val="BodyTextIndent2"/>
        <w:numPr>
          <w:ilvl w:val="0"/>
          <w:numId w:val="2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Cs/>
          <w:color w:val="000000"/>
        </w:rPr>
      </w:pPr>
      <w:r>
        <w:rPr>
          <w:bCs/>
          <w:color w:val="000000"/>
        </w:rPr>
        <w:t>Poderá haver vista de prova, mas só serão analisados recursos para revisão de erro material. Por erro material entende-se erro no cômputo das notas.</w:t>
      </w:r>
    </w:p>
    <w:p w14:paraId="6F320218" w14:textId="77777777" w:rsidR="00CA558D" w:rsidRDefault="00CA558D" w:rsidP="002A4254">
      <w:pPr>
        <w:pStyle w:val="BodyTextIndent2"/>
        <w:numPr>
          <w:ilvl w:val="0"/>
          <w:numId w:val="25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bCs/>
          <w:color w:val="000000"/>
        </w:rPr>
      </w:pPr>
      <w:r>
        <w:rPr>
          <w:color w:val="000000"/>
        </w:rPr>
        <w:lastRenderedPageBreak/>
        <w:t>As importâncias pagas não serão devolvidas quaisquer que sejam os motivos alegados.</w:t>
      </w:r>
    </w:p>
    <w:p w14:paraId="6C8747E7" w14:textId="77777777" w:rsidR="00CA558D" w:rsidRDefault="00CA558D" w:rsidP="002A4254">
      <w:pPr>
        <w:pStyle w:val="BodyTextIndent2"/>
        <w:numPr>
          <w:ilvl w:val="0"/>
          <w:numId w:val="25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bCs/>
          <w:color w:val="000000"/>
        </w:rPr>
      </w:pPr>
      <w:r>
        <w:rPr>
          <w:color w:val="000000"/>
        </w:rPr>
        <w:t xml:space="preserve">O exame de seleção só terá validade para </w:t>
      </w:r>
      <w:r w:rsidR="00FC6DEE">
        <w:rPr>
          <w:color w:val="000000"/>
        </w:rPr>
        <w:t xml:space="preserve">o </w:t>
      </w:r>
      <w:r>
        <w:rPr>
          <w:color w:val="000000"/>
        </w:rPr>
        <w:t>C</w:t>
      </w:r>
      <w:r w:rsidR="00826F09">
        <w:rPr>
          <w:color w:val="000000"/>
        </w:rPr>
        <w:t>urso que s</w:t>
      </w:r>
      <w:r w:rsidR="00024034">
        <w:rPr>
          <w:color w:val="000000"/>
        </w:rPr>
        <w:t>erá iniciado em 20</w:t>
      </w:r>
      <w:r w:rsidR="008D7560">
        <w:rPr>
          <w:color w:val="000000"/>
        </w:rPr>
        <w:t>1</w:t>
      </w:r>
      <w:r w:rsidR="00DE2117">
        <w:rPr>
          <w:color w:val="000000"/>
        </w:rPr>
        <w:t>4</w:t>
      </w:r>
      <w:r w:rsidR="00024034">
        <w:rPr>
          <w:color w:val="000000"/>
        </w:rPr>
        <w:t>/</w:t>
      </w:r>
      <w:r w:rsidR="00DE2117">
        <w:rPr>
          <w:color w:val="000000"/>
        </w:rPr>
        <w:t>1</w:t>
      </w:r>
      <w:r>
        <w:rPr>
          <w:color w:val="000000"/>
        </w:rPr>
        <w:t>.</w:t>
      </w:r>
    </w:p>
    <w:p w14:paraId="1CDE6C6B" w14:textId="77777777" w:rsidR="00CA558D" w:rsidRDefault="00CA558D" w:rsidP="002A4254">
      <w:pPr>
        <w:pStyle w:val="BodyTextIndent2"/>
        <w:numPr>
          <w:ilvl w:val="0"/>
          <w:numId w:val="2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Cs/>
          <w:color w:val="000000"/>
        </w:rPr>
      </w:pPr>
      <w:r>
        <w:rPr>
          <w:color w:val="000000"/>
        </w:rPr>
        <w:t>Havendo desistência após o início das atividades didático-pedagógicas não haverá chamada para candidatos aprovados e não selecionados, fora do calendário de reclassificação.</w:t>
      </w:r>
    </w:p>
    <w:p w14:paraId="1BF21652" w14:textId="77777777" w:rsidR="00CA558D" w:rsidRDefault="00FC6DEE" w:rsidP="002A4254">
      <w:pPr>
        <w:pStyle w:val="BodyTextIndent2"/>
        <w:numPr>
          <w:ilvl w:val="0"/>
          <w:numId w:val="2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Cs/>
          <w:color w:val="000000"/>
        </w:rPr>
      </w:pPr>
      <w:r>
        <w:rPr>
          <w:color w:val="000000"/>
        </w:rPr>
        <w:t>Os casos omissos no presente E</w:t>
      </w:r>
      <w:r w:rsidR="00CA558D">
        <w:rPr>
          <w:color w:val="000000"/>
        </w:rPr>
        <w:t>dital serão resolvidos pela Coordenação do Programa de Pós-graduação em Engenharia Mecânica.</w:t>
      </w:r>
    </w:p>
    <w:p w14:paraId="314F0C46" w14:textId="77777777" w:rsidR="00CA558D" w:rsidRPr="004F6373" w:rsidRDefault="00CA558D" w:rsidP="002A4254">
      <w:pPr>
        <w:pStyle w:val="BodyTextIndent2"/>
        <w:numPr>
          <w:ilvl w:val="0"/>
          <w:numId w:val="2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Cs/>
          <w:color w:val="000000"/>
        </w:rPr>
      </w:pPr>
      <w:r>
        <w:rPr>
          <w:color w:val="000000"/>
        </w:rPr>
        <w:t>A documentação dos candidatos não selecionados no processo seletivo ficará à disposição dos respectivos interessad</w:t>
      </w:r>
      <w:r w:rsidR="00FC6DEE">
        <w:rPr>
          <w:color w:val="000000"/>
        </w:rPr>
        <w:t xml:space="preserve">os para retirada, na Secretaria </w:t>
      </w:r>
      <w:r w:rsidR="003F1DA0">
        <w:rPr>
          <w:color w:val="000000"/>
        </w:rPr>
        <w:t>do Programa de Pós-graduação em Engenharia Mecânica</w:t>
      </w:r>
      <w:r>
        <w:rPr>
          <w:color w:val="000000"/>
        </w:rPr>
        <w:t xml:space="preserve"> por um prazo não superior a 3 (três) meses, a contar da divulgação do Resultado Final da Seleção. Após esse prazo, os documentos restantes serão incinerados.</w:t>
      </w:r>
    </w:p>
    <w:p w14:paraId="4096B405" w14:textId="77777777" w:rsidR="004F6373" w:rsidRDefault="004F6373" w:rsidP="002A4254">
      <w:pPr>
        <w:pStyle w:val="BodyTextIndent2"/>
        <w:spacing w:line="360" w:lineRule="auto"/>
        <w:ind w:left="0" w:firstLine="0"/>
        <w:jc w:val="both"/>
        <w:rPr>
          <w:color w:val="000000"/>
        </w:rPr>
      </w:pPr>
    </w:p>
    <w:p w14:paraId="7084EE71" w14:textId="77777777" w:rsidR="00CA558D" w:rsidRDefault="00CA558D" w:rsidP="002A4254">
      <w:pPr>
        <w:pStyle w:val="BodyTextIndent2"/>
        <w:spacing w:line="360" w:lineRule="auto"/>
        <w:ind w:left="0" w:firstLine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ENDEREÇO PARA CORRESPONDÊNCIAS</w:t>
      </w:r>
      <w:r w:rsidR="00826F09">
        <w:rPr>
          <w:b/>
          <w:bCs/>
          <w:color w:val="000000"/>
          <w:u w:val="single"/>
        </w:rPr>
        <w:t>, INSCRIÇÕES</w:t>
      </w:r>
      <w:r>
        <w:rPr>
          <w:b/>
          <w:bCs/>
          <w:color w:val="000000"/>
          <w:u w:val="single"/>
        </w:rPr>
        <w:t xml:space="preserve"> E INFORMAÇÕES</w:t>
      </w:r>
    </w:p>
    <w:p w14:paraId="36BC61F5" w14:textId="77777777" w:rsidR="008A364F" w:rsidRDefault="008A364F" w:rsidP="002A4254">
      <w:pPr>
        <w:spacing w:line="360" w:lineRule="auto"/>
        <w:rPr>
          <w:bCs/>
          <w:color w:val="000000"/>
          <w:sz w:val="22"/>
          <w:szCs w:val="22"/>
        </w:rPr>
      </w:pPr>
    </w:p>
    <w:p w14:paraId="7406C60C" w14:textId="77777777" w:rsidR="008A364F" w:rsidRPr="008A364F" w:rsidRDefault="008A364F" w:rsidP="002A4254">
      <w:pPr>
        <w:spacing w:line="360" w:lineRule="auto"/>
        <w:rPr>
          <w:b/>
          <w:szCs w:val="20"/>
        </w:rPr>
      </w:pPr>
      <w:r w:rsidRPr="008A364F">
        <w:rPr>
          <w:b/>
          <w:szCs w:val="20"/>
        </w:rPr>
        <w:t>SECRETAR</w:t>
      </w:r>
      <w:r w:rsidR="004F6373">
        <w:rPr>
          <w:b/>
          <w:szCs w:val="20"/>
        </w:rPr>
        <w:t xml:space="preserve">IA DO PROGRAMA DE </w:t>
      </w:r>
      <w:r w:rsidRPr="008A364F">
        <w:rPr>
          <w:b/>
          <w:szCs w:val="20"/>
        </w:rPr>
        <w:t>PÓS-GRADUAÇÃO EM ENGENHARIA MECÂNICA (PPG-EM)</w:t>
      </w:r>
    </w:p>
    <w:p w14:paraId="42E8B697" w14:textId="77777777" w:rsidR="00CA558D" w:rsidRDefault="008A364F" w:rsidP="002A4254">
      <w:pPr>
        <w:spacing w:line="360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Rua Fonseca Teles, n</w:t>
      </w:r>
      <w:r w:rsidRPr="008A364F">
        <w:rPr>
          <w:bCs/>
          <w:color w:val="000000"/>
          <w:sz w:val="22"/>
          <w:szCs w:val="22"/>
          <w:vertAlign w:val="superscript"/>
        </w:rPr>
        <w:t>o</w:t>
      </w:r>
      <w:r>
        <w:rPr>
          <w:bCs/>
          <w:color w:val="000000"/>
          <w:sz w:val="22"/>
          <w:szCs w:val="22"/>
        </w:rPr>
        <w:t xml:space="preserve"> 121, Entrada </w:t>
      </w:r>
      <w:r w:rsidR="00C54A04">
        <w:rPr>
          <w:bCs/>
          <w:color w:val="000000"/>
          <w:sz w:val="22"/>
          <w:szCs w:val="22"/>
        </w:rPr>
        <w:t xml:space="preserve">pelo prédio anexo da Engenharia, </w:t>
      </w:r>
      <w:r w:rsidR="00BA611C">
        <w:rPr>
          <w:bCs/>
          <w:color w:val="000000"/>
          <w:sz w:val="22"/>
          <w:szCs w:val="22"/>
        </w:rPr>
        <w:t>2º andar</w:t>
      </w:r>
    </w:p>
    <w:p w14:paraId="74B19EFC" w14:textId="77777777" w:rsidR="008A364F" w:rsidRDefault="008A364F" w:rsidP="002A4254">
      <w:pPr>
        <w:spacing w:line="360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São Cristóvão, </w:t>
      </w:r>
      <w:r w:rsidR="00B27B40">
        <w:rPr>
          <w:bCs/>
          <w:color w:val="000000"/>
          <w:sz w:val="22"/>
          <w:szCs w:val="22"/>
        </w:rPr>
        <w:t>20940-903, Rio de Janeiro, RJ.</w:t>
      </w:r>
    </w:p>
    <w:p w14:paraId="5D2D2B79" w14:textId="77777777" w:rsidR="008C2E16" w:rsidRDefault="00D27C2F" w:rsidP="002A4254">
      <w:pPr>
        <w:spacing w:line="360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Telefone</w:t>
      </w:r>
      <w:r w:rsidR="00B27B40">
        <w:rPr>
          <w:bCs/>
          <w:color w:val="000000"/>
          <w:sz w:val="22"/>
          <w:szCs w:val="22"/>
        </w:rPr>
        <w:t xml:space="preserve">(s): (21) </w:t>
      </w:r>
      <w:r w:rsidR="00C07FBE">
        <w:rPr>
          <w:bCs/>
          <w:color w:val="000000"/>
          <w:sz w:val="22"/>
          <w:szCs w:val="22"/>
        </w:rPr>
        <w:t>2332-4734</w:t>
      </w:r>
      <w:r w:rsidR="00FD006A">
        <w:rPr>
          <w:bCs/>
          <w:color w:val="000000"/>
          <w:sz w:val="22"/>
          <w:szCs w:val="22"/>
        </w:rPr>
        <w:t xml:space="preserve"> </w:t>
      </w:r>
      <w:r w:rsidR="001B7BC8">
        <w:rPr>
          <w:bCs/>
          <w:color w:val="000000"/>
          <w:sz w:val="22"/>
          <w:szCs w:val="22"/>
        </w:rPr>
        <w:t>Ramal: 2</w:t>
      </w:r>
      <w:r w:rsidR="00DE1AFE">
        <w:rPr>
          <w:bCs/>
          <w:color w:val="000000"/>
          <w:sz w:val="22"/>
          <w:szCs w:val="22"/>
        </w:rPr>
        <w:t>25</w:t>
      </w:r>
      <w:r w:rsidR="00B27B40">
        <w:rPr>
          <w:bCs/>
          <w:color w:val="000000"/>
          <w:sz w:val="22"/>
          <w:szCs w:val="22"/>
        </w:rPr>
        <w:t xml:space="preserve"> </w:t>
      </w:r>
    </w:p>
    <w:p w14:paraId="28E99999" w14:textId="77777777" w:rsidR="008C2E16" w:rsidRDefault="008C2E16" w:rsidP="002A4254">
      <w:pPr>
        <w:spacing w:line="360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E</w:t>
      </w:r>
      <w:r w:rsidRPr="009F71AB">
        <w:rPr>
          <w:bCs/>
          <w:color w:val="000000"/>
          <w:sz w:val="22"/>
          <w:szCs w:val="22"/>
        </w:rPr>
        <w:t xml:space="preserve">-mail: </w:t>
      </w:r>
      <w:hyperlink r:id="rId9" w:history="1">
        <w:r w:rsidR="00DE1AFE" w:rsidRPr="009E5F9A">
          <w:rPr>
            <w:rStyle w:val="Hyperlink"/>
            <w:bCs/>
            <w:sz w:val="22"/>
            <w:szCs w:val="22"/>
          </w:rPr>
          <w:t>mecan.uerj@yahoo.com.br</w:t>
        </w:r>
      </w:hyperlink>
      <w:r>
        <w:rPr>
          <w:bCs/>
          <w:color w:val="000000"/>
          <w:sz w:val="22"/>
          <w:szCs w:val="22"/>
        </w:rPr>
        <w:t xml:space="preserve"> </w:t>
      </w:r>
    </w:p>
    <w:p w14:paraId="24B657DA" w14:textId="77777777" w:rsidR="00B27B40" w:rsidRDefault="008C2E16" w:rsidP="002A4254">
      <w:pPr>
        <w:spacing w:line="360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Site: </w:t>
      </w:r>
      <w:hyperlink r:id="rId10" w:history="1">
        <w:r w:rsidRPr="00217EF4">
          <w:rPr>
            <w:rStyle w:val="Hyperlink"/>
            <w:bCs/>
            <w:sz w:val="22"/>
            <w:szCs w:val="22"/>
          </w:rPr>
          <w:t>http://www.ppg-em.eng.uerj.br</w:t>
        </w:r>
      </w:hyperlink>
    </w:p>
    <w:p w14:paraId="025514CD" w14:textId="77777777" w:rsidR="002A4254" w:rsidRDefault="002A4254" w:rsidP="002A4254">
      <w:pPr>
        <w:spacing w:line="360" w:lineRule="auto"/>
        <w:rPr>
          <w:bCs/>
          <w:color w:val="000000"/>
          <w:sz w:val="22"/>
          <w:szCs w:val="22"/>
        </w:rPr>
      </w:pPr>
    </w:p>
    <w:p w14:paraId="150B9E58" w14:textId="77777777" w:rsidR="00C860CA" w:rsidRDefault="002A4254" w:rsidP="007605F4">
      <w:pPr>
        <w:spacing w:beforeLines="20" w:before="48" w:afterLines="20" w:after="48" w:line="360" w:lineRule="auto"/>
        <w:jc w:val="center"/>
        <w:rPr>
          <w:b/>
        </w:rPr>
      </w:pPr>
      <w:r>
        <w:rPr>
          <w:bCs/>
          <w:color w:val="000000"/>
          <w:sz w:val="22"/>
          <w:szCs w:val="22"/>
        </w:rPr>
        <w:br w:type="page"/>
      </w:r>
      <w:r w:rsidR="00C860CA">
        <w:rPr>
          <w:b/>
        </w:rPr>
        <w:lastRenderedPageBreak/>
        <w:t>ANEXO</w:t>
      </w:r>
    </w:p>
    <w:p w14:paraId="79C64D57" w14:textId="77777777" w:rsidR="00C860CA" w:rsidRPr="00EA56DD" w:rsidRDefault="00C860CA" w:rsidP="007605F4">
      <w:pPr>
        <w:spacing w:beforeLines="20" w:before="48" w:afterLines="20" w:after="48" w:line="360" w:lineRule="auto"/>
        <w:jc w:val="center"/>
        <w:rPr>
          <w:b/>
          <w:sz w:val="22"/>
          <w:szCs w:val="22"/>
        </w:rPr>
      </w:pPr>
      <w:r w:rsidRPr="00EA56DD">
        <w:rPr>
          <w:b/>
          <w:sz w:val="22"/>
          <w:szCs w:val="22"/>
        </w:rPr>
        <w:t>PROVA ESCRITA, DISCURSIVA, PARA INGRESSO NO MESTRADO DO PROGRAMA DE PÓS-GRADUAÇÃO EM ENGENHARIA MECÂNICA DA UERJ</w:t>
      </w:r>
    </w:p>
    <w:p w14:paraId="4791FC5D" w14:textId="77777777" w:rsidR="00C860CA" w:rsidRPr="00EA56DD" w:rsidRDefault="00C860CA" w:rsidP="007605F4">
      <w:pPr>
        <w:spacing w:beforeLines="20" w:before="48" w:afterLines="20" w:after="48" w:line="360" w:lineRule="auto"/>
        <w:jc w:val="center"/>
        <w:rPr>
          <w:b/>
          <w:sz w:val="22"/>
          <w:szCs w:val="22"/>
        </w:rPr>
      </w:pPr>
      <w:r w:rsidRPr="00EA56DD">
        <w:rPr>
          <w:b/>
          <w:sz w:val="22"/>
          <w:szCs w:val="22"/>
        </w:rPr>
        <w:t>CONTEÚDO PROGRAMÁTICO E/OU BIBLIOGRAFIA</w:t>
      </w:r>
    </w:p>
    <w:p w14:paraId="468B5C11" w14:textId="77777777" w:rsidR="00C860CA" w:rsidRDefault="00C860CA" w:rsidP="007605F4">
      <w:pPr>
        <w:spacing w:beforeLines="20" w:before="48" w:afterLines="20" w:after="48" w:line="360" w:lineRule="auto"/>
        <w:jc w:val="both"/>
        <w:rPr>
          <w:b/>
          <w:sz w:val="22"/>
          <w:szCs w:val="22"/>
        </w:rPr>
      </w:pPr>
    </w:p>
    <w:p w14:paraId="6B57E1AC" w14:textId="77777777" w:rsidR="005203F1" w:rsidRDefault="005203F1" w:rsidP="007605F4">
      <w:pPr>
        <w:spacing w:beforeLines="20" w:before="48" w:afterLines="20" w:after="48" w:line="360" w:lineRule="auto"/>
        <w:jc w:val="both"/>
        <w:rPr>
          <w:b/>
          <w:sz w:val="22"/>
          <w:szCs w:val="22"/>
        </w:rPr>
      </w:pPr>
    </w:p>
    <w:p w14:paraId="25797A19" w14:textId="77777777" w:rsidR="005203F1" w:rsidRPr="00EA56DD" w:rsidRDefault="005203F1" w:rsidP="007605F4">
      <w:pPr>
        <w:spacing w:beforeLines="20" w:before="48" w:afterLines="20" w:after="48" w:line="360" w:lineRule="auto"/>
        <w:jc w:val="both"/>
        <w:rPr>
          <w:b/>
          <w:sz w:val="22"/>
          <w:szCs w:val="22"/>
        </w:rPr>
      </w:pPr>
    </w:p>
    <w:p w14:paraId="404DD93D" w14:textId="77777777" w:rsidR="00C860CA" w:rsidRPr="00EA56DD" w:rsidRDefault="00C860CA" w:rsidP="007605F4">
      <w:pPr>
        <w:spacing w:beforeLines="20" w:before="48" w:afterLines="20" w:after="48" w:line="360" w:lineRule="auto"/>
        <w:jc w:val="both"/>
        <w:rPr>
          <w:b/>
          <w:sz w:val="22"/>
          <w:szCs w:val="22"/>
        </w:rPr>
      </w:pPr>
      <w:r w:rsidRPr="00EA56DD">
        <w:rPr>
          <w:b/>
          <w:sz w:val="22"/>
          <w:szCs w:val="22"/>
        </w:rPr>
        <w:t>PARTE COMUM:</w:t>
      </w:r>
    </w:p>
    <w:p w14:paraId="0593CFEE" w14:textId="77777777" w:rsidR="005203F1" w:rsidRPr="005203F1" w:rsidRDefault="005203F1" w:rsidP="005203F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203F1">
        <w:rPr>
          <w:sz w:val="22"/>
          <w:szCs w:val="22"/>
        </w:rPr>
        <w:t>a) Matrizes. Determinantes. Sistemas lineares. Espaços Vetoriais. Espaços com produto interno.</w:t>
      </w:r>
    </w:p>
    <w:p w14:paraId="129C9DFA" w14:textId="77777777" w:rsidR="005203F1" w:rsidRPr="005203F1" w:rsidRDefault="005203F1" w:rsidP="005203F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203F1">
        <w:rPr>
          <w:sz w:val="22"/>
          <w:szCs w:val="22"/>
        </w:rPr>
        <w:t xml:space="preserve">Transformações Lineares. Autovalores e </w:t>
      </w:r>
      <w:proofErr w:type="spellStart"/>
      <w:r w:rsidRPr="005203F1">
        <w:rPr>
          <w:sz w:val="22"/>
          <w:szCs w:val="22"/>
        </w:rPr>
        <w:t>autovetores</w:t>
      </w:r>
      <w:proofErr w:type="spellEnd"/>
      <w:r w:rsidRPr="005203F1">
        <w:rPr>
          <w:sz w:val="22"/>
          <w:szCs w:val="22"/>
        </w:rPr>
        <w:t xml:space="preserve">. </w:t>
      </w:r>
      <w:proofErr w:type="spellStart"/>
      <w:r w:rsidRPr="005203F1">
        <w:rPr>
          <w:sz w:val="22"/>
          <w:szCs w:val="22"/>
        </w:rPr>
        <w:t>Diagonalização</w:t>
      </w:r>
      <w:proofErr w:type="spellEnd"/>
      <w:r w:rsidRPr="005203F1">
        <w:rPr>
          <w:sz w:val="22"/>
          <w:szCs w:val="22"/>
        </w:rPr>
        <w:t xml:space="preserve"> de operadores.</w:t>
      </w:r>
    </w:p>
    <w:p w14:paraId="1D65425C" w14:textId="77777777" w:rsidR="005203F1" w:rsidRPr="005203F1" w:rsidRDefault="005203F1" w:rsidP="005203F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203F1">
        <w:rPr>
          <w:sz w:val="22"/>
          <w:szCs w:val="22"/>
        </w:rPr>
        <w:t>Bibliografia:</w:t>
      </w:r>
    </w:p>
    <w:p w14:paraId="50AF8249" w14:textId="77777777" w:rsidR="005203F1" w:rsidRPr="005203F1" w:rsidRDefault="005203F1" w:rsidP="005203F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203F1">
        <w:rPr>
          <w:sz w:val="22"/>
          <w:szCs w:val="22"/>
        </w:rPr>
        <w:t xml:space="preserve">J.L. </w:t>
      </w:r>
      <w:proofErr w:type="spellStart"/>
      <w:r w:rsidRPr="005203F1">
        <w:rPr>
          <w:sz w:val="22"/>
          <w:szCs w:val="22"/>
        </w:rPr>
        <w:t>Boldrini</w:t>
      </w:r>
      <w:proofErr w:type="spellEnd"/>
      <w:r w:rsidRPr="005203F1">
        <w:rPr>
          <w:sz w:val="22"/>
          <w:szCs w:val="22"/>
        </w:rPr>
        <w:t xml:space="preserve">, S.R.I. Costa, V.L. Figueiredo et al, “Álgebra linear”, São Paulo: </w:t>
      </w:r>
      <w:proofErr w:type="spellStart"/>
      <w:r w:rsidRPr="005203F1">
        <w:rPr>
          <w:sz w:val="22"/>
          <w:szCs w:val="22"/>
        </w:rPr>
        <w:t>Harbra</w:t>
      </w:r>
      <w:proofErr w:type="spellEnd"/>
      <w:r w:rsidRPr="005203F1">
        <w:rPr>
          <w:sz w:val="22"/>
          <w:szCs w:val="22"/>
        </w:rPr>
        <w:t>, 1986.</w:t>
      </w:r>
    </w:p>
    <w:p w14:paraId="78261391" w14:textId="77777777" w:rsidR="005203F1" w:rsidRPr="005203F1" w:rsidRDefault="005203F1" w:rsidP="005203F1">
      <w:pPr>
        <w:autoSpaceDE w:val="0"/>
        <w:autoSpaceDN w:val="0"/>
        <w:adjustRightInd w:val="0"/>
        <w:spacing w:line="360" w:lineRule="auto"/>
        <w:rPr>
          <w:sz w:val="22"/>
          <w:szCs w:val="22"/>
          <w:lang w:val="en-US"/>
        </w:rPr>
      </w:pPr>
      <w:r w:rsidRPr="005203F1">
        <w:rPr>
          <w:sz w:val="22"/>
          <w:szCs w:val="22"/>
          <w:lang w:val="en-US"/>
        </w:rPr>
        <w:t xml:space="preserve">G. </w:t>
      </w:r>
      <w:proofErr w:type="spellStart"/>
      <w:r w:rsidRPr="005203F1">
        <w:rPr>
          <w:sz w:val="22"/>
          <w:szCs w:val="22"/>
          <w:lang w:val="en-US"/>
        </w:rPr>
        <w:t>Strang</w:t>
      </w:r>
      <w:proofErr w:type="spellEnd"/>
      <w:r w:rsidRPr="005203F1">
        <w:rPr>
          <w:sz w:val="22"/>
          <w:szCs w:val="22"/>
          <w:lang w:val="en-US"/>
        </w:rPr>
        <w:t>, “Linear algebra and its applications”, 4ª ed., Brooks Cole, 2005.</w:t>
      </w:r>
    </w:p>
    <w:p w14:paraId="67C994D7" w14:textId="77777777" w:rsidR="005203F1" w:rsidRPr="005203F1" w:rsidRDefault="005203F1" w:rsidP="005203F1">
      <w:pPr>
        <w:autoSpaceDE w:val="0"/>
        <w:autoSpaceDN w:val="0"/>
        <w:adjustRightInd w:val="0"/>
        <w:spacing w:line="360" w:lineRule="auto"/>
        <w:rPr>
          <w:sz w:val="22"/>
          <w:szCs w:val="22"/>
          <w:lang w:val="en-US"/>
        </w:rPr>
      </w:pPr>
    </w:p>
    <w:p w14:paraId="3B5FDCFD" w14:textId="77777777" w:rsidR="005203F1" w:rsidRPr="005203F1" w:rsidRDefault="005203F1" w:rsidP="005203F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203F1">
        <w:rPr>
          <w:sz w:val="22"/>
          <w:szCs w:val="22"/>
        </w:rPr>
        <w:t xml:space="preserve">b) Funções contínuas. Cálculo diferencial e integral de funções reais de variáveis reais. Equações diferenciais ordinárias. Cálculo vetorial diferencial. Integrais múltiplas, integrais de </w:t>
      </w:r>
      <w:proofErr w:type="spellStart"/>
      <w:r w:rsidRPr="005203F1">
        <w:rPr>
          <w:sz w:val="22"/>
          <w:szCs w:val="22"/>
        </w:rPr>
        <w:t>Iinha</w:t>
      </w:r>
      <w:proofErr w:type="spellEnd"/>
      <w:r w:rsidRPr="005203F1">
        <w:rPr>
          <w:sz w:val="22"/>
          <w:szCs w:val="22"/>
        </w:rPr>
        <w:t xml:space="preserve">, integrais de </w:t>
      </w:r>
      <w:proofErr w:type="spellStart"/>
      <w:r w:rsidRPr="005203F1">
        <w:rPr>
          <w:sz w:val="22"/>
          <w:szCs w:val="22"/>
        </w:rPr>
        <w:t>superficie</w:t>
      </w:r>
      <w:proofErr w:type="spellEnd"/>
      <w:r w:rsidRPr="005203F1">
        <w:rPr>
          <w:sz w:val="22"/>
          <w:szCs w:val="22"/>
        </w:rPr>
        <w:t>. O teorema de Green. O teorema da divergência de Gauss.</w:t>
      </w:r>
    </w:p>
    <w:p w14:paraId="67ADAA6D" w14:textId="77777777" w:rsidR="005203F1" w:rsidRPr="005203F1" w:rsidRDefault="005203F1" w:rsidP="005203F1">
      <w:pPr>
        <w:autoSpaceDE w:val="0"/>
        <w:autoSpaceDN w:val="0"/>
        <w:adjustRightInd w:val="0"/>
        <w:spacing w:line="360" w:lineRule="auto"/>
        <w:rPr>
          <w:sz w:val="22"/>
          <w:szCs w:val="22"/>
          <w:lang w:val="en-US"/>
        </w:rPr>
      </w:pPr>
      <w:proofErr w:type="spellStart"/>
      <w:r w:rsidRPr="005203F1">
        <w:rPr>
          <w:sz w:val="22"/>
          <w:szCs w:val="22"/>
          <w:lang w:val="en-US"/>
        </w:rPr>
        <w:t>Bibliografia</w:t>
      </w:r>
      <w:proofErr w:type="spellEnd"/>
      <w:r w:rsidRPr="005203F1">
        <w:rPr>
          <w:sz w:val="22"/>
          <w:szCs w:val="22"/>
          <w:lang w:val="en-US"/>
        </w:rPr>
        <w:t>:</w:t>
      </w:r>
    </w:p>
    <w:p w14:paraId="0C70139C" w14:textId="77777777" w:rsidR="005203F1" w:rsidRPr="005203F1" w:rsidRDefault="005203F1" w:rsidP="005203F1">
      <w:pPr>
        <w:autoSpaceDE w:val="0"/>
        <w:autoSpaceDN w:val="0"/>
        <w:adjustRightInd w:val="0"/>
        <w:spacing w:line="360" w:lineRule="auto"/>
        <w:rPr>
          <w:sz w:val="22"/>
          <w:szCs w:val="22"/>
          <w:lang w:val="en-US"/>
        </w:rPr>
      </w:pPr>
      <w:proofErr w:type="gramStart"/>
      <w:r w:rsidRPr="005203F1">
        <w:rPr>
          <w:sz w:val="22"/>
          <w:szCs w:val="22"/>
          <w:lang w:val="en-US"/>
        </w:rPr>
        <w:t xml:space="preserve">T.M. </w:t>
      </w:r>
      <w:proofErr w:type="spellStart"/>
      <w:r w:rsidRPr="005203F1">
        <w:rPr>
          <w:sz w:val="22"/>
          <w:szCs w:val="22"/>
          <w:lang w:val="en-US"/>
        </w:rPr>
        <w:t>Apostol</w:t>
      </w:r>
      <w:proofErr w:type="spellEnd"/>
      <w:r w:rsidRPr="005203F1">
        <w:rPr>
          <w:sz w:val="22"/>
          <w:szCs w:val="22"/>
          <w:lang w:val="en-US"/>
        </w:rPr>
        <w:t xml:space="preserve"> Calculus </w:t>
      </w:r>
      <w:proofErr w:type="spellStart"/>
      <w:r w:rsidRPr="005203F1">
        <w:rPr>
          <w:sz w:val="22"/>
          <w:szCs w:val="22"/>
          <w:lang w:val="en-US"/>
        </w:rPr>
        <w:t>vol</w:t>
      </w:r>
      <w:proofErr w:type="spellEnd"/>
      <w:r w:rsidRPr="005203F1">
        <w:rPr>
          <w:sz w:val="22"/>
          <w:szCs w:val="22"/>
          <w:lang w:val="en-US"/>
        </w:rPr>
        <w:t xml:space="preserve"> I, second edition, John Wiley, 1967.</w:t>
      </w:r>
      <w:proofErr w:type="gramEnd"/>
    </w:p>
    <w:p w14:paraId="42ACEC63" w14:textId="77777777" w:rsidR="005203F1" w:rsidRPr="005203F1" w:rsidRDefault="005203F1" w:rsidP="005203F1">
      <w:pPr>
        <w:autoSpaceDE w:val="0"/>
        <w:autoSpaceDN w:val="0"/>
        <w:adjustRightInd w:val="0"/>
        <w:spacing w:line="360" w:lineRule="auto"/>
        <w:rPr>
          <w:sz w:val="22"/>
          <w:szCs w:val="22"/>
          <w:lang w:val="en-US"/>
        </w:rPr>
      </w:pPr>
      <w:proofErr w:type="gramStart"/>
      <w:r w:rsidRPr="005203F1">
        <w:rPr>
          <w:sz w:val="22"/>
          <w:szCs w:val="22"/>
          <w:lang w:val="en-US"/>
        </w:rPr>
        <w:t xml:space="preserve">T.M. </w:t>
      </w:r>
      <w:proofErr w:type="spellStart"/>
      <w:r w:rsidRPr="005203F1">
        <w:rPr>
          <w:sz w:val="22"/>
          <w:szCs w:val="22"/>
          <w:lang w:val="en-US"/>
        </w:rPr>
        <w:t>Apostol</w:t>
      </w:r>
      <w:proofErr w:type="spellEnd"/>
      <w:r w:rsidRPr="005203F1">
        <w:rPr>
          <w:sz w:val="22"/>
          <w:szCs w:val="22"/>
          <w:lang w:val="en-US"/>
        </w:rPr>
        <w:t xml:space="preserve"> Calculus </w:t>
      </w:r>
      <w:proofErr w:type="spellStart"/>
      <w:r w:rsidRPr="005203F1">
        <w:rPr>
          <w:sz w:val="22"/>
          <w:szCs w:val="22"/>
          <w:lang w:val="en-US"/>
        </w:rPr>
        <w:t>vol</w:t>
      </w:r>
      <w:proofErr w:type="spellEnd"/>
      <w:r w:rsidRPr="005203F1">
        <w:rPr>
          <w:sz w:val="22"/>
          <w:szCs w:val="22"/>
          <w:lang w:val="en-US"/>
        </w:rPr>
        <w:t xml:space="preserve"> II, second edition, John Wiley, 1969.</w:t>
      </w:r>
      <w:proofErr w:type="gramEnd"/>
    </w:p>
    <w:p w14:paraId="7EF56BF3" w14:textId="77777777" w:rsidR="00C860CA" w:rsidRDefault="00C860CA" w:rsidP="007605F4">
      <w:pPr>
        <w:spacing w:beforeLines="20" w:before="48" w:afterLines="20" w:after="48" w:line="360" w:lineRule="auto"/>
        <w:jc w:val="both"/>
        <w:rPr>
          <w:sz w:val="22"/>
          <w:szCs w:val="22"/>
          <w:lang w:val="en-US"/>
        </w:rPr>
      </w:pPr>
    </w:p>
    <w:p w14:paraId="283B4F40" w14:textId="77777777" w:rsidR="005203F1" w:rsidRDefault="005203F1" w:rsidP="007605F4">
      <w:pPr>
        <w:spacing w:beforeLines="20" w:before="48" w:afterLines="20" w:after="48" w:line="360" w:lineRule="auto"/>
        <w:jc w:val="both"/>
        <w:rPr>
          <w:sz w:val="22"/>
          <w:szCs w:val="22"/>
          <w:lang w:val="en-US"/>
        </w:rPr>
      </w:pPr>
    </w:p>
    <w:p w14:paraId="065C1B67" w14:textId="77777777" w:rsidR="005203F1" w:rsidRPr="00EA56DD" w:rsidRDefault="005203F1" w:rsidP="007605F4">
      <w:pPr>
        <w:spacing w:beforeLines="20" w:before="48" w:afterLines="20" w:after="48" w:line="360" w:lineRule="auto"/>
        <w:jc w:val="both"/>
        <w:rPr>
          <w:sz w:val="22"/>
          <w:szCs w:val="22"/>
          <w:lang w:val="en-US"/>
        </w:rPr>
      </w:pPr>
    </w:p>
    <w:p w14:paraId="1693E708" w14:textId="77777777" w:rsidR="00C860CA" w:rsidRPr="00EA56DD" w:rsidRDefault="00C860CA" w:rsidP="007605F4">
      <w:pPr>
        <w:spacing w:beforeLines="20" w:before="48" w:afterLines="20" w:after="48" w:line="360" w:lineRule="auto"/>
        <w:jc w:val="both"/>
        <w:rPr>
          <w:sz w:val="22"/>
          <w:szCs w:val="22"/>
          <w:lang w:val="en-US"/>
        </w:rPr>
      </w:pPr>
    </w:p>
    <w:p w14:paraId="4312E29E" w14:textId="77777777" w:rsidR="00C860CA" w:rsidRPr="00EA56DD" w:rsidRDefault="00C860CA" w:rsidP="007605F4">
      <w:pPr>
        <w:spacing w:beforeLines="20" w:before="48" w:afterLines="20" w:after="48" w:line="360" w:lineRule="auto"/>
        <w:jc w:val="both"/>
        <w:rPr>
          <w:b/>
          <w:sz w:val="22"/>
          <w:szCs w:val="22"/>
        </w:rPr>
      </w:pPr>
      <w:r w:rsidRPr="00EA56DD">
        <w:rPr>
          <w:b/>
          <w:sz w:val="22"/>
          <w:szCs w:val="22"/>
        </w:rPr>
        <w:t>ÁREA DE CONCENTRAÇÃO: MECÂNICA DOS SÓLIDOS:</w:t>
      </w:r>
    </w:p>
    <w:p w14:paraId="468C9087" w14:textId="77777777" w:rsidR="00C860CA" w:rsidRPr="00EA56DD" w:rsidRDefault="00C860CA" w:rsidP="007605F4">
      <w:pPr>
        <w:spacing w:beforeLines="20" w:before="48" w:afterLines="20" w:after="48" w:line="360" w:lineRule="auto"/>
        <w:jc w:val="both"/>
        <w:rPr>
          <w:sz w:val="22"/>
          <w:szCs w:val="22"/>
        </w:rPr>
      </w:pPr>
      <w:r w:rsidRPr="00EA56DD">
        <w:rPr>
          <w:sz w:val="22"/>
          <w:szCs w:val="22"/>
        </w:rPr>
        <w:t xml:space="preserve">a) Tensões: conceito de tensão, tensões devidas aos esforços normal, </w:t>
      </w:r>
      <w:proofErr w:type="spellStart"/>
      <w:r w:rsidRPr="00EA56DD">
        <w:rPr>
          <w:sz w:val="22"/>
          <w:szCs w:val="22"/>
        </w:rPr>
        <w:t>torçor</w:t>
      </w:r>
      <w:proofErr w:type="spellEnd"/>
      <w:r w:rsidRPr="00EA56DD">
        <w:rPr>
          <w:sz w:val="22"/>
          <w:szCs w:val="22"/>
        </w:rPr>
        <w:t xml:space="preserve">, </w:t>
      </w:r>
      <w:proofErr w:type="spellStart"/>
      <w:r w:rsidRPr="00EA56DD">
        <w:rPr>
          <w:sz w:val="22"/>
          <w:szCs w:val="22"/>
        </w:rPr>
        <w:t>fletor</w:t>
      </w:r>
      <w:proofErr w:type="spellEnd"/>
      <w:r w:rsidRPr="00EA56DD">
        <w:rPr>
          <w:sz w:val="22"/>
          <w:szCs w:val="22"/>
        </w:rPr>
        <w:t xml:space="preserve"> e cisalhamento.</w:t>
      </w:r>
    </w:p>
    <w:p w14:paraId="19916FAD" w14:textId="77777777" w:rsidR="00C860CA" w:rsidRPr="00EA56DD" w:rsidRDefault="00C860CA" w:rsidP="007605F4">
      <w:pPr>
        <w:spacing w:beforeLines="20" w:before="48" w:afterLines="20" w:after="48" w:line="360" w:lineRule="auto"/>
        <w:jc w:val="both"/>
        <w:rPr>
          <w:sz w:val="22"/>
          <w:szCs w:val="22"/>
        </w:rPr>
      </w:pPr>
      <w:r w:rsidRPr="00EA56DD">
        <w:rPr>
          <w:sz w:val="22"/>
          <w:szCs w:val="22"/>
        </w:rPr>
        <w:t xml:space="preserve">b) Deformações: conceito de deformação, deformações normais e distorção, problemas estaticamente indeterminados devidos aos esforços normal, torção e </w:t>
      </w:r>
      <w:proofErr w:type="spellStart"/>
      <w:r w:rsidRPr="00EA56DD">
        <w:rPr>
          <w:sz w:val="22"/>
          <w:szCs w:val="22"/>
        </w:rPr>
        <w:t>fletor</w:t>
      </w:r>
      <w:proofErr w:type="spellEnd"/>
      <w:r w:rsidRPr="00EA56DD">
        <w:rPr>
          <w:sz w:val="22"/>
          <w:szCs w:val="22"/>
        </w:rPr>
        <w:t>.</w:t>
      </w:r>
    </w:p>
    <w:p w14:paraId="7B75F126" w14:textId="77777777" w:rsidR="00C860CA" w:rsidRPr="00EA56DD" w:rsidRDefault="00C860CA" w:rsidP="007605F4">
      <w:pPr>
        <w:spacing w:beforeLines="20" w:before="48" w:afterLines="20" w:after="48" w:line="360" w:lineRule="auto"/>
        <w:jc w:val="both"/>
        <w:rPr>
          <w:sz w:val="22"/>
          <w:szCs w:val="22"/>
        </w:rPr>
      </w:pPr>
      <w:r w:rsidRPr="00EA56DD">
        <w:rPr>
          <w:sz w:val="22"/>
          <w:szCs w:val="22"/>
        </w:rPr>
        <w:t xml:space="preserve">c) Relação tensão-deformação: teste de tração, diagrama tensão-deformação de materiais </w:t>
      </w:r>
      <w:proofErr w:type="spellStart"/>
      <w:r w:rsidRPr="00EA56DD">
        <w:rPr>
          <w:sz w:val="22"/>
          <w:szCs w:val="22"/>
        </w:rPr>
        <w:t>dúteis</w:t>
      </w:r>
      <w:proofErr w:type="spellEnd"/>
      <w:r w:rsidRPr="00EA56DD">
        <w:rPr>
          <w:sz w:val="22"/>
          <w:szCs w:val="22"/>
        </w:rPr>
        <w:t xml:space="preserve"> e frágeis, Lei de </w:t>
      </w:r>
      <w:proofErr w:type="spellStart"/>
      <w:r w:rsidRPr="00EA56DD">
        <w:rPr>
          <w:sz w:val="22"/>
          <w:szCs w:val="22"/>
        </w:rPr>
        <w:t>Hooke</w:t>
      </w:r>
      <w:proofErr w:type="spellEnd"/>
      <w:r w:rsidRPr="00EA56DD">
        <w:rPr>
          <w:sz w:val="22"/>
          <w:szCs w:val="22"/>
        </w:rPr>
        <w:t>, Coeficiente de Poisson.</w:t>
      </w:r>
    </w:p>
    <w:p w14:paraId="76B12C92" w14:textId="77777777" w:rsidR="00C860CA" w:rsidRPr="00EA56DD" w:rsidRDefault="00C860CA" w:rsidP="007605F4">
      <w:pPr>
        <w:spacing w:beforeLines="20" w:before="48" w:afterLines="20" w:after="48" w:line="360" w:lineRule="auto"/>
        <w:jc w:val="both"/>
        <w:rPr>
          <w:sz w:val="22"/>
          <w:szCs w:val="22"/>
        </w:rPr>
      </w:pPr>
      <w:r w:rsidRPr="00EA56DD">
        <w:rPr>
          <w:sz w:val="22"/>
          <w:szCs w:val="22"/>
        </w:rPr>
        <w:t xml:space="preserve">d) Transformação das tensões: equações gerais para o estado plano, tensões principais, cisalhamento máximo, círculo de </w:t>
      </w:r>
      <w:proofErr w:type="spellStart"/>
      <w:r w:rsidRPr="00EA56DD">
        <w:rPr>
          <w:sz w:val="22"/>
          <w:szCs w:val="22"/>
        </w:rPr>
        <w:t>Mohr</w:t>
      </w:r>
      <w:proofErr w:type="spellEnd"/>
      <w:r w:rsidRPr="00EA56DD">
        <w:rPr>
          <w:sz w:val="22"/>
          <w:szCs w:val="22"/>
        </w:rPr>
        <w:t>.</w:t>
      </w:r>
    </w:p>
    <w:p w14:paraId="0607E14B" w14:textId="77777777" w:rsidR="00C860CA" w:rsidRPr="00EA56DD" w:rsidRDefault="00C860CA" w:rsidP="007605F4">
      <w:pPr>
        <w:spacing w:beforeLines="20" w:before="48" w:afterLines="20" w:after="48" w:line="360" w:lineRule="auto"/>
        <w:jc w:val="both"/>
        <w:rPr>
          <w:sz w:val="22"/>
          <w:szCs w:val="22"/>
        </w:rPr>
      </w:pPr>
      <w:r w:rsidRPr="00EA56DD">
        <w:rPr>
          <w:sz w:val="22"/>
          <w:szCs w:val="22"/>
        </w:rPr>
        <w:t xml:space="preserve">e) Transformação das deformações: equações gerais para o estado plano, círculo de </w:t>
      </w:r>
      <w:proofErr w:type="spellStart"/>
      <w:r w:rsidRPr="00EA56DD">
        <w:rPr>
          <w:sz w:val="22"/>
          <w:szCs w:val="22"/>
        </w:rPr>
        <w:t>Mohr</w:t>
      </w:r>
      <w:proofErr w:type="spellEnd"/>
      <w:r w:rsidRPr="00EA56DD">
        <w:rPr>
          <w:sz w:val="22"/>
          <w:szCs w:val="22"/>
        </w:rPr>
        <w:t xml:space="preserve">, rosetas, lei de </w:t>
      </w:r>
      <w:proofErr w:type="spellStart"/>
      <w:r w:rsidRPr="00EA56DD">
        <w:rPr>
          <w:sz w:val="22"/>
          <w:szCs w:val="22"/>
        </w:rPr>
        <w:t>Hooke</w:t>
      </w:r>
      <w:proofErr w:type="spellEnd"/>
      <w:r w:rsidRPr="00EA56DD">
        <w:rPr>
          <w:sz w:val="22"/>
          <w:szCs w:val="22"/>
        </w:rPr>
        <w:t xml:space="preserve"> generalizada.</w:t>
      </w:r>
    </w:p>
    <w:p w14:paraId="775A9E49" w14:textId="77777777" w:rsidR="00C860CA" w:rsidRPr="00EA56DD" w:rsidRDefault="00C860CA" w:rsidP="007605F4">
      <w:pPr>
        <w:spacing w:beforeLines="20" w:before="48" w:afterLines="20" w:after="48" w:line="360" w:lineRule="auto"/>
        <w:jc w:val="both"/>
        <w:rPr>
          <w:sz w:val="22"/>
          <w:szCs w:val="22"/>
        </w:rPr>
      </w:pPr>
      <w:r w:rsidRPr="00EA56DD">
        <w:rPr>
          <w:sz w:val="22"/>
          <w:szCs w:val="22"/>
        </w:rPr>
        <w:t xml:space="preserve">f) </w:t>
      </w:r>
      <w:proofErr w:type="spellStart"/>
      <w:r w:rsidRPr="00EA56DD">
        <w:rPr>
          <w:sz w:val="22"/>
          <w:szCs w:val="22"/>
        </w:rPr>
        <w:t>Flambagem</w:t>
      </w:r>
      <w:proofErr w:type="spellEnd"/>
      <w:r w:rsidRPr="00EA56DD">
        <w:rPr>
          <w:sz w:val="22"/>
          <w:szCs w:val="22"/>
        </w:rPr>
        <w:t xml:space="preserve"> de colunas.</w:t>
      </w:r>
    </w:p>
    <w:p w14:paraId="6A773E85" w14:textId="77777777" w:rsidR="00C860CA" w:rsidRDefault="00C860CA" w:rsidP="007605F4">
      <w:pPr>
        <w:spacing w:beforeLines="20" w:before="48" w:afterLines="20" w:after="48" w:line="360" w:lineRule="auto"/>
        <w:jc w:val="both"/>
        <w:rPr>
          <w:sz w:val="22"/>
          <w:szCs w:val="22"/>
        </w:rPr>
      </w:pPr>
      <w:r w:rsidRPr="00EA56DD">
        <w:rPr>
          <w:sz w:val="22"/>
          <w:szCs w:val="22"/>
        </w:rPr>
        <w:t>g) Métodos de energia: trabalho das forças externas e energia de deformação, conservação da energia, princípio do trabalho virtual.</w:t>
      </w:r>
    </w:p>
    <w:p w14:paraId="7BA652A6" w14:textId="77777777" w:rsidR="005203F1" w:rsidRPr="00EA56DD" w:rsidRDefault="005203F1" w:rsidP="007605F4">
      <w:pPr>
        <w:spacing w:beforeLines="20" w:before="48" w:afterLines="20" w:after="4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6BD9E72" w14:textId="77777777" w:rsidR="00C860CA" w:rsidRPr="00EA56DD" w:rsidRDefault="00C860CA" w:rsidP="007605F4">
      <w:pPr>
        <w:spacing w:beforeLines="20" w:before="48" w:afterLines="20" w:after="48" w:line="360" w:lineRule="auto"/>
        <w:jc w:val="both"/>
        <w:rPr>
          <w:sz w:val="22"/>
          <w:szCs w:val="22"/>
          <w:lang w:eastAsia="en-US"/>
        </w:rPr>
      </w:pPr>
      <w:r w:rsidRPr="00EA56DD">
        <w:rPr>
          <w:sz w:val="22"/>
          <w:szCs w:val="22"/>
        </w:rPr>
        <w:lastRenderedPageBreak/>
        <w:t xml:space="preserve">h) </w:t>
      </w:r>
      <w:r w:rsidRPr="00EA56DD">
        <w:rPr>
          <w:sz w:val="22"/>
          <w:szCs w:val="22"/>
          <w:lang w:eastAsia="en-US"/>
        </w:rPr>
        <w:t>Materiais para engenharia: tipos de materiais.</w:t>
      </w:r>
    </w:p>
    <w:p w14:paraId="237443DF" w14:textId="77777777" w:rsidR="00C860CA" w:rsidRPr="00EA56DD" w:rsidRDefault="00C860CA" w:rsidP="007605F4">
      <w:pPr>
        <w:spacing w:beforeLines="20" w:before="48" w:afterLines="20" w:after="48" w:line="360" w:lineRule="auto"/>
        <w:jc w:val="both"/>
        <w:rPr>
          <w:sz w:val="22"/>
          <w:szCs w:val="22"/>
          <w:lang w:eastAsia="en-US"/>
        </w:rPr>
      </w:pPr>
      <w:r w:rsidRPr="00EA56DD">
        <w:rPr>
          <w:sz w:val="22"/>
          <w:szCs w:val="22"/>
          <w:lang w:eastAsia="en-US"/>
        </w:rPr>
        <w:t>i) Difusão no estado sólido.</w:t>
      </w:r>
    </w:p>
    <w:p w14:paraId="3E5C8E4A" w14:textId="77777777" w:rsidR="00C860CA" w:rsidRPr="00EA56DD" w:rsidRDefault="00C860CA" w:rsidP="007605F4">
      <w:pPr>
        <w:spacing w:beforeLines="20" w:before="48" w:afterLines="20" w:after="48" w:line="360" w:lineRule="auto"/>
        <w:jc w:val="both"/>
        <w:rPr>
          <w:sz w:val="22"/>
          <w:szCs w:val="22"/>
          <w:lang w:eastAsia="en-US"/>
        </w:rPr>
      </w:pPr>
      <w:r w:rsidRPr="00EA56DD">
        <w:rPr>
          <w:sz w:val="22"/>
          <w:szCs w:val="22"/>
          <w:lang w:eastAsia="en-US"/>
        </w:rPr>
        <w:t>j) Comportamento mecânico: tensão versus deformação.</w:t>
      </w:r>
    </w:p>
    <w:p w14:paraId="7FCB8346" w14:textId="77777777" w:rsidR="00C860CA" w:rsidRPr="00EA56DD" w:rsidRDefault="00C860CA" w:rsidP="007605F4">
      <w:pPr>
        <w:spacing w:beforeLines="20" w:before="48" w:afterLines="20" w:after="48" w:line="360" w:lineRule="auto"/>
        <w:jc w:val="both"/>
        <w:rPr>
          <w:sz w:val="22"/>
          <w:szCs w:val="22"/>
          <w:lang w:eastAsia="en-US"/>
        </w:rPr>
      </w:pPr>
      <w:r w:rsidRPr="00EA56DD">
        <w:rPr>
          <w:sz w:val="22"/>
          <w:szCs w:val="22"/>
        </w:rPr>
        <w:t>l) Sistema Fe-C e diagrama de equilíbrio de fases.</w:t>
      </w:r>
    </w:p>
    <w:p w14:paraId="3D77FED4" w14:textId="77777777" w:rsidR="00C860CA" w:rsidRPr="00EA56DD" w:rsidRDefault="00C860CA" w:rsidP="007605F4">
      <w:pPr>
        <w:spacing w:beforeLines="20" w:before="48" w:afterLines="20" w:after="48" w:line="360" w:lineRule="auto"/>
        <w:ind w:left="720"/>
        <w:jc w:val="both"/>
        <w:rPr>
          <w:sz w:val="22"/>
          <w:szCs w:val="22"/>
          <w:lang w:eastAsia="en-US"/>
        </w:rPr>
      </w:pPr>
    </w:p>
    <w:p w14:paraId="3F77E228" w14:textId="77777777" w:rsidR="00C860CA" w:rsidRPr="00EA56DD" w:rsidRDefault="00C860CA" w:rsidP="007605F4">
      <w:pPr>
        <w:spacing w:beforeLines="20" w:before="48" w:afterLines="20" w:after="48" w:line="360" w:lineRule="auto"/>
        <w:jc w:val="both"/>
        <w:rPr>
          <w:sz w:val="22"/>
          <w:szCs w:val="22"/>
        </w:rPr>
      </w:pPr>
      <w:r w:rsidRPr="00EA56DD">
        <w:rPr>
          <w:sz w:val="22"/>
          <w:szCs w:val="22"/>
        </w:rPr>
        <w:t xml:space="preserve">Bibliografia: </w:t>
      </w:r>
      <w:r w:rsidRPr="00EA56DD">
        <w:rPr>
          <w:sz w:val="22"/>
          <w:szCs w:val="22"/>
        </w:rPr>
        <w:br/>
        <w:t xml:space="preserve">Resistência dos Materiais, R.C. </w:t>
      </w:r>
      <w:proofErr w:type="spellStart"/>
      <w:r w:rsidRPr="00EA56DD">
        <w:rPr>
          <w:sz w:val="22"/>
          <w:szCs w:val="22"/>
        </w:rPr>
        <w:t>Hibbeler</w:t>
      </w:r>
      <w:proofErr w:type="spellEnd"/>
      <w:r w:rsidRPr="00EA56DD">
        <w:rPr>
          <w:sz w:val="22"/>
          <w:szCs w:val="22"/>
        </w:rPr>
        <w:t>, Editora Pearson</w:t>
      </w:r>
      <w:r>
        <w:rPr>
          <w:sz w:val="22"/>
          <w:szCs w:val="22"/>
        </w:rPr>
        <w:t>.</w:t>
      </w:r>
    </w:p>
    <w:p w14:paraId="752BFBE2" w14:textId="77777777" w:rsidR="00C860CA" w:rsidRPr="00EA56DD" w:rsidRDefault="00C860CA" w:rsidP="007605F4">
      <w:pPr>
        <w:spacing w:beforeLines="20" w:before="48" w:afterLines="20" w:after="48" w:line="360" w:lineRule="auto"/>
        <w:jc w:val="both"/>
        <w:rPr>
          <w:sz w:val="22"/>
          <w:szCs w:val="22"/>
        </w:rPr>
      </w:pPr>
      <w:r w:rsidRPr="00EA56DD">
        <w:rPr>
          <w:sz w:val="22"/>
          <w:szCs w:val="22"/>
        </w:rPr>
        <w:t xml:space="preserve">Resistência dos Materiais, </w:t>
      </w:r>
      <w:proofErr w:type="spellStart"/>
      <w:r w:rsidRPr="00EA56DD">
        <w:rPr>
          <w:sz w:val="22"/>
          <w:szCs w:val="22"/>
        </w:rPr>
        <w:t>Beer</w:t>
      </w:r>
      <w:proofErr w:type="spellEnd"/>
      <w:r w:rsidRPr="00EA56DD">
        <w:rPr>
          <w:sz w:val="22"/>
          <w:szCs w:val="22"/>
        </w:rPr>
        <w:t xml:space="preserve"> e Johnston, Editora McGraw-Hill</w:t>
      </w:r>
      <w:r>
        <w:rPr>
          <w:sz w:val="22"/>
          <w:szCs w:val="22"/>
        </w:rPr>
        <w:t>.</w:t>
      </w:r>
    </w:p>
    <w:p w14:paraId="336B07C3" w14:textId="77777777" w:rsidR="00C860CA" w:rsidRPr="00EA56DD" w:rsidRDefault="00C860CA" w:rsidP="007605F4">
      <w:pPr>
        <w:spacing w:beforeLines="20" w:before="48" w:afterLines="20" w:after="48" w:line="360" w:lineRule="auto"/>
        <w:jc w:val="both"/>
        <w:rPr>
          <w:sz w:val="22"/>
          <w:szCs w:val="22"/>
        </w:rPr>
      </w:pPr>
      <w:r w:rsidRPr="00EA56DD">
        <w:rPr>
          <w:sz w:val="22"/>
          <w:szCs w:val="22"/>
        </w:rPr>
        <w:t>Mecânica dos Materiais, Gere, Editora Thomson</w:t>
      </w:r>
      <w:r>
        <w:rPr>
          <w:sz w:val="22"/>
          <w:szCs w:val="22"/>
        </w:rPr>
        <w:t>.</w:t>
      </w:r>
    </w:p>
    <w:p w14:paraId="2C1584A8" w14:textId="77777777" w:rsidR="00C860CA" w:rsidRPr="00EA56DD" w:rsidRDefault="00C860CA" w:rsidP="007605F4">
      <w:pPr>
        <w:spacing w:beforeLines="20" w:before="48" w:afterLines="20" w:after="48" w:line="360" w:lineRule="auto"/>
        <w:jc w:val="both"/>
        <w:rPr>
          <w:sz w:val="22"/>
          <w:szCs w:val="22"/>
        </w:rPr>
      </w:pPr>
      <w:r w:rsidRPr="00EA56DD">
        <w:rPr>
          <w:sz w:val="22"/>
          <w:szCs w:val="22"/>
          <w:lang w:eastAsia="en-US"/>
        </w:rPr>
        <w:t xml:space="preserve">Ciência dos Materiais, James F. </w:t>
      </w:r>
      <w:proofErr w:type="spellStart"/>
      <w:r w:rsidRPr="00EA56DD">
        <w:rPr>
          <w:sz w:val="22"/>
          <w:szCs w:val="22"/>
          <w:lang w:eastAsia="en-US"/>
        </w:rPr>
        <w:t>Shackelford</w:t>
      </w:r>
      <w:proofErr w:type="spellEnd"/>
      <w:r w:rsidRPr="00EA56DD">
        <w:rPr>
          <w:sz w:val="22"/>
          <w:szCs w:val="22"/>
          <w:lang w:eastAsia="en-US"/>
        </w:rPr>
        <w:t>, sexta edição, Pearson Prentice Hall.</w:t>
      </w:r>
    </w:p>
    <w:p w14:paraId="508ED914" w14:textId="77777777" w:rsidR="00C860CA" w:rsidRDefault="00C860CA" w:rsidP="007605F4">
      <w:pPr>
        <w:spacing w:beforeLines="20" w:before="48" w:afterLines="20" w:after="48" w:line="360" w:lineRule="auto"/>
        <w:jc w:val="both"/>
        <w:rPr>
          <w:b/>
          <w:sz w:val="22"/>
          <w:szCs w:val="22"/>
        </w:rPr>
      </w:pPr>
    </w:p>
    <w:p w14:paraId="132AA903" w14:textId="77777777" w:rsidR="00C860CA" w:rsidRPr="00EA56DD" w:rsidRDefault="00C860CA" w:rsidP="007605F4">
      <w:pPr>
        <w:spacing w:beforeLines="20" w:before="48" w:afterLines="20" w:after="48" w:line="360" w:lineRule="auto"/>
        <w:jc w:val="both"/>
        <w:rPr>
          <w:b/>
          <w:sz w:val="22"/>
          <w:szCs w:val="22"/>
        </w:rPr>
      </w:pPr>
    </w:p>
    <w:p w14:paraId="66A29C46" w14:textId="77777777" w:rsidR="00C860CA" w:rsidRDefault="00C860CA" w:rsidP="007605F4">
      <w:pPr>
        <w:spacing w:beforeLines="20" w:before="48" w:afterLines="20" w:after="48" w:line="360" w:lineRule="auto"/>
        <w:jc w:val="both"/>
        <w:rPr>
          <w:b/>
          <w:sz w:val="22"/>
          <w:szCs w:val="22"/>
        </w:rPr>
      </w:pPr>
      <w:r w:rsidRPr="00EA56DD">
        <w:rPr>
          <w:b/>
          <w:sz w:val="22"/>
          <w:szCs w:val="22"/>
        </w:rPr>
        <w:t>ÁREA DE CONCENTRAÇÃO: FENÔMENOS DE TRANSPORTE</w:t>
      </w:r>
    </w:p>
    <w:p w14:paraId="07520E83" w14:textId="77777777" w:rsidR="005203F1" w:rsidRPr="005203F1" w:rsidRDefault="005203F1" w:rsidP="005203F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203F1">
        <w:rPr>
          <w:sz w:val="22"/>
          <w:szCs w:val="22"/>
        </w:rPr>
        <w:t>a) Termodinâmica</w:t>
      </w:r>
    </w:p>
    <w:p w14:paraId="72036C56" w14:textId="77777777" w:rsidR="005203F1" w:rsidRPr="005203F1" w:rsidRDefault="005203F1" w:rsidP="005203F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203F1">
        <w:rPr>
          <w:sz w:val="22"/>
          <w:szCs w:val="22"/>
        </w:rPr>
        <w:t>Trabalho e calor. Substâncias puras. Ciclos termodinâmicos. Primeira e Segunda Leis. Entropia.</w:t>
      </w:r>
    </w:p>
    <w:p w14:paraId="08601AA7" w14:textId="77777777" w:rsidR="005203F1" w:rsidRPr="005203F1" w:rsidRDefault="005203F1" w:rsidP="005203F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203F1">
        <w:rPr>
          <w:sz w:val="22"/>
          <w:szCs w:val="22"/>
        </w:rPr>
        <w:t>Bibliografia:</w:t>
      </w:r>
    </w:p>
    <w:p w14:paraId="69EB326F" w14:textId="77777777" w:rsidR="005203F1" w:rsidRPr="005203F1" w:rsidRDefault="005203F1" w:rsidP="005203F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203F1">
        <w:rPr>
          <w:sz w:val="22"/>
          <w:szCs w:val="22"/>
        </w:rPr>
        <w:t xml:space="preserve">Termodinâmica – </w:t>
      </w:r>
      <w:proofErr w:type="spellStart"/>
      <w:r w:rsidRPr="005203F1">
        <w:rPr>
          <w:sz w:val="22"/>
          <w:szCs w:val="22"/>
        </w:rPr>
        <w:t>Yunus</w:t>
      </w:r>
      <w:proofErr w:type="spellEnd"/>
      <w:r w:rsidRPr="005203F1">
        <w:rPr>
          <w:sz w:val="22"/>
          <w:szCs w:val="22"/>
        </w:rPr>
        <w:t xml:space="preserve"> A. </w:t>
      </w:r>
      <w:proofErr w:type="spellStart"/>
      <w:r w:rsidRPr="005203F1">
        <w:rPr>
          <w:sz w:val="22"/>
          <w:szCs w:val="22"/>
        </w:rPr>
        <w:t>Çengel</w:t>
      </w:r>
      <w:proofErr w:type="spellEnd"/>
      <w:r w:rsidRPr="005203F1">
        <w:rPr>
          <w:sz w:val="22"/>
          <w:szCs w:val="22"/>
        </w:rPr>
        <w:t xml:space="preserve">, Michael A. Boles, Editora Mc </w:t>
      </w:r>
      <w:proofErr w:type="spellStart"/>
      <w:r w:rsidRPr="005203F1">
        <w:rPr>
          <w:sz w:val="22"/>
          <w:szCs w:val="22"/>
        </w:rPr>
        <w:t>Graw</w:t>
      </w:r>
      <w:proofErr w:type="spellEnd"/>
      <w:r w:rsidRPr="005203F1">
        <w:rPr>
          <w:sz w:val="22"/>
          <w:szCs w:val="22"/>
        </w:rPr>
        <w:t xml:space="preserve"> Hill.</w:t>
      </w:r>
    </w:p>
    <w:p w14:paraId="7EFACE3F" w14:textId="77777777" w:rsidR="005203F1" w:rsidRPr="005203F1" w:rsidRDefault="005203F1" w:rsidP="005203F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203F1">
        <w:rPr>
          <w:sz w:val="22"/>
          <w:szCs w:val="22"/>
        </w:rPr>
        <w:t xml:space="preserve">Fundamentos da Termodinâmica Clássica - Gordon Van </w:t>
      </w:r>
      <w:proofErr w:type="spellStart"/>
      <w:r w:rsidRPr="005203F1">
        <w:rPr>
          <w:sz w:val="22"/>
          <w:szCs w:val="22"/>
        </w:rPr>
        <w:t>Wylen</w:t>
      </w:r>
      <w:proofErr w:type="spellEnd"/>
      <w:r w:rsidRPr="005203F1">
        <w:rPr>
          <w:sz w:val="22"/>
          <w:szCs w:val="22"/>
        </w:rPr>
        <w:t xml:space="preserve">, Editora Edgard </w:t>
      </w:r>
      <w:proofErr w:type="spellStart"/>
      <w:r w:rsidRPr="005203F1">
        <w:rPr>
          <w:sz w:val="22"/>
          <w:szCs w:val="22"/>
        </w:rPr>
        <w:t>Blücher</w:t>
      </w:r>
      <w:proofErr w:type="spellEnd"/>
      <w:r w:rsidRPr="005203F1">
        <w:rPr>
          <w:sz w:val="22"/>
          <w:szCs w:val="22"/>
        </w:rPr>
        <w:t>.</w:t>
      </w:r>
    </w:p>
    <w:p w14:paraId="76C745BD" w14:textId="77777777" w:rsidR="005203F1" w:rsidRPr="005203F1" w:rsidRDefault="005203F1" w:rsidP="005203F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55CB516E" w14:textId="77777777" w:rsidR="005203F1" w:rsidRPr="005203F1" w:rsidRDefault="005203F1" w:rsidP="005203F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203F1">
        <w:rPr>
          <w:sz w:val="22"/>
          <w:szCs w:val="22"/>
        </w:rPr>
        <w:t>b) Transferência de Calor</w:t>
      </w:r>
    </w:p>
    <w:p w14:paraId="73FFC6D8" w14:textId="77777777" w:rsidR="005203F1" w:rsidRPr="005203F1" w:rsidRDefault="005203F1" w:rsidP="005203F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203F1">
        <w:rPr>
          <w:sz w:val="22"/>
          <w:szCs w:val="22"/>
        </w:rPr>
        <w:t xml:space="preserve">Modos de transmissão de calor. A Lei de Fourier. Condução em sólidos rígidos. A Lei de Newton do resfriamento. Convecção. Números de </w:t>
      </w:r>
      <w:proofErr w:type="spellStart"/>
      <w:r w:rsidRPr="005203F1">
        <w:rPr>
          <w:sz w:val="22"/>
          <w:szCs w:val="22"/>
        </w:rPr>
        <w:t>Nusselt</w:t>
      </w:r>
      <w:proofErr w:type="spellEnd"/>
      <w:r w:rsidRPr="005203F1">
        <w:rPr>
          <w:sz w:val="22"/>
          <w:szCs w:val="22"/>
        </w:rPr>
        <w:t xml:space="preserve"> e de </w:t>
      </w:r>
      <w:proofErr w:type="spellStart"/>
      <w:r w:rsidRPr="005203F1">
        <w:rPr>
          <w:sz w:val="22"/>
          <w:szCs w:val="22"/>
        </w:rPr>
        <w:t>Prandtl</w:t>
      </w:r>
      <w:proofErr w:type="spellEnd"/>
      <w:r w:rsidRPr="005203F1">
        <w:rPr>
          <w:sz w:val="22"/>
          <w:szCs w:val="22"/>
        </w:rPr>
        <w:t>. Radiação de corpo negro.</w:t>
      </w:r>
    </w:p>
    <w:p w14:paraId="367C3D29" w14:textId="77777777" w:rsidR="005203F1" w:rsidRPr="005203F1" w:rsidRDefault="005203F1" w:rsidP="005203F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203F1">
        <w:rPr>
          <w:sz w:val="22"/>
          <w:szCs w:val="22"/>
        </w:rPr>
        <w:t>Bibliografia:</w:t>
      </w:r>
    </w:p>
    <w:p w14:paraId="57432EED" w14:textId="77777777" w:rsidR="005203F1" w:rsidRPr="005203F1" w:rsidRDefault="005203F1" w:rsidP="005203F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203F1">
        <w:rPr>
          <w:sz w:val="22"/>
          <w:szCs w:val="22"/>
        </w:rPr>
        <w:t xml:space="preserve">Princípios da Transmissão de Calor - Frank </w:t>
      </w:r>
      <w:proofErr w:type="spellStart"/>
      <w:r w:rsidRPr="005203F1">
        <w:rPr>
          <w:sz w:val="22"/>
          <w:szCs w:val="22"/>
        </w:rPr>
        <w:t>Kreith</w:t>
      </w:r>
      <w:proofErr w:type="spellEnd"/>
      <w:r w:rsidRPr="005203F1">
        <w:rPr>
          <w:sz w:val="22"/>
          <w:szCs w:val="22"/>
        </w:rPr>
        <w:t xml:space="preserve">, Editora Edgard </w:t>
      </w:r>
      <w:proofErr w:type="spellStart"/>
      <w:r w:rsidRPr="005203F1">
        <w:rPr>
          <w:sz w:val="22"/>
          <w:szCs w:val="22"/>
        </w:rPr>
        <w:t>Blücher</w:t>
      </w:r>
      <w:proofErr w:type="spellEnd"/>
      <w:r w:rsidRPr="005203F1">
        <w:rPr>
          <w:sz w:val="22"/>
          <w:szCs w:val="22"/>
        </w:rPr>
        <w:t>.</w:t>
      </w:r>
    </w:p>
    <w:p w14:paraId="476C1C8E" w14:textId="77777777" w:rsidR="005203F1" w:rsidRPr="005203F1" w:rsidRDefault="005203F1" w:rsidP="005203F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203F1">
        <w:rPr>
          <w:sz w:val="22"/>
          <w:szCs w:val="22"/>
        </w:rPr>
        <w:t xml:space="preserve">Fundamentos da Transmissão de Calor - Frank P. </w:t>
      </w:r>
      <w:proofErr w:type="spellStart"/>
      <w:r w:rsidRPr="005203F1">
        <w:rPr>
          <w:sz w:val="22"/>
          <w:szCs w:val="22"/>
        </w:rPr>
        <w:t>Incropera</w:t>
      </w:r>
      <w:proofErr w:type="spellEnd"/>
      <w:r w:rsidRPr="005203F1">
        <w:rPr>
          <w:sz w:val="22"/>
          <w:szCs w:val="22"/>
        </w:rPr>
        <w:t xml:space="preserve">, David P. </w:t>
      </w:r>
      <w:proofErr w:type="spellStart"/>
      <w:r w:rsidRPr="005203F1">
        <w:rPr>
          <w:sz w:val="22"/>
          <w:szCs w:val="22"/>
        </w:rPr>
        <w:t>DeWitt</w:t>
      </w:r>
      <w:proofErr w:type="spellEnd"/>
      <w:r w:rsidRPr="005203F1">
        <w:rPr>
          <w:sz w:val="22"/>
          <w:szCs w:val="22"/>
        </w:rPr>
        <w:t xml:space="preserve">, Editora </w:t>
      </w:r>
    </w:p>
    <w:p w14:paraId="199040FD" w14:textId="77777777" w:rsidR="005203F1" w:rsidRPr="005203F1" w:rsidRDefault="005203F1" w:rsidP="005203F1">
      <w:pPr>
        <w:autoSpaceDE w:val="0"/>
        <w:autoSpaceDN w:val="0"/>
        <w:adjustRightInd w:val="0"/>
        <w:spacing w:line="360" w:lineRule="auto"/>
        <w:rPr>
          <w:sz w:val="22"/>
          <w:szCs w:val="22"/>
          <w:lang w:val="en-US"/>
        </w:rPr>
      </w:pPr>
      <w:r w:rsidRPr="005203F1">
        <w:rPr>
          <w:sz w:val="22"/>
          <w:szCs w:val="22"/>
          <w:lang w:val="en-US"/>
        </w:rPr>
        <w:t>LTC.</w:t>
      </w:r>
    </w:p>
    <w:p w14:paraId="4E19F5BD" w14:textId="77777777" w:rsidR="005203F1" w:rsidRPr="005203F1" w:rsidRDefault="005203F1" w:rsidP="005203F1">
      <w:pPr>
        <w:autoSpaceDE w:val="0"/>
        <w:autoSpaceDN w:val="0"/>
        <w:adjustRightInd w:val="0"/>
        <w:spacing w:line="360" w:lineRule="auto"/>
        <w:rPr>
          <w:sz w:val="22"/>
          <w:szCs w:val="22"/>
          <w:lang w:val="en-US"/>
        </w:rPr>
      </w:pPr>
      <w:proofErr w:type="spellStart"/>
      <w:r w:rsidRPr="005203F1">
        <w:rPr>
          <w:sz w:val="22"/>
          <w:szCs w:val="22"/>
          <w:lang w:val="en-US"/>
        </w:rPr>
        <w:t>Fenômenos</w:t>
      </w:r>
      <w:proofErr w:type="spellEnd"/>
      <w:r w:rsidRPr="005203F1">
        <w:rPr>
          <w:sz w:val="22"/>
          <w:szCs w:val="22"/>
          <w:lang w:val="en-US"/>
        </w:rPr>
        <w:t xml:space="preserve"> de </w:t>
      </w:r>
      <w:proofErr w:type="spellStart"/>
      <w:r w:rsidRPr="005203F1">
        <w:rPr>
          <w:sz w:val="22"/>
          <w:szCs w:val="22"/>
          <w:lang w:val="en-US"/>
        </w:rPr>
        <w:t>Transporte</w:t>
      </w:r>
      <w:proofErr w:type="spellEnd"/>
      <w:r w:rsidRPr="005203F1">
        <w:rPr>
          <w:sz w:val="22"/>
          <w:szCs w:val="22"/>
          <w:lang w:val="en-US"/>
        </w:rPr>
        <w:t xml:space="preserve"> - Robert Byron Bird, </w:t>
      </w:r>
      <w:proofErr w:type="spellStart"/>
      <w:r w:rsidRPr="005203F1">
        <w:rPr>
          <w:sz w:val="22"/>
          <w:szCs w:val="22"/>
          <w:lang w:val="en-US"/>
        </w:rPr>
        <w:t>Waren</w:t>
      </w:r>
      <w:proofErr w:type="spellEnd"/>
      <w:r w:rsidRPr="005203F1">
        <w:rPr>
          <w:sz w:val="22"/>
          <w:szCs w:val="22"/>
          <w:lang w:val="en-US"/>
        </w:rPr>
        <w:t xml:space="preserve"> S. Stewart, Edwin N. Lightfoot, </w:t>
      </w:r>
      <w:proofErr w:type="spellStart"/>
      <w:r w:rsidRPr="005203F1">
        <w:rPr>
          <w:sz w:val="22"/>
          <w:szCs w:val="22"/>
          <w:lang w:val="en-US"/>
        </w:rPr>
        <w:t>Editora</w:t>
      </w:r>
      <w:proofErr w:type="spellEnd"/>
      <w:r w:rsidRPr="005203F1">
        <w:rPr>
          <w:sz w:val="22"/>
          <w:szCs w:val="22"/>
          <w:lang w:val="en-US"/>
        </w:rPr>
        <w:t xml:space="preserve"> LTC.</w:t>
      </w:r>
    </w:p>
    <w:p w14:paraId="54F5269B" w14:textId="77777777" w:rsidR="005203F1" w:rsidRPr="005203F1" w:rsidRDefault="005203F1" w:rsidP="005203F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203F1">
        <w:rPr>
          <w:sz w:val="22"/>
          <w:szCs w:val="22"/>
        </w:rPr>
        <w:t xml:space="preserve">Fenômenos de Transporte - Donald R. </w:t>
      </w:r>
      <w:proofErr w:type="spellStart"/>
      <w:r w:rsidRPr="005203F1">
        <w:rPr>
          <w:sz w:val="22"/>
          <w:szCs w:val="22"/>
        </w:rPr>
        <w:t>Pitts</w:t>
      </w:r>
      <w:proofErr w:type="spellEnd"/>
      <w:r w:rsidRPr="005203F1">
        <w:rPr>
          <w:sz w:val="22"/>
          <w:szCs w:val="22"/>
        </w:rPr>
        <w:t xml:space="preserve"> e </w:t>
      </w:r>
      <w:proofErr w:type="spellStart"/>
      <w:r w:rsidRPr="005203F1">
        <w:rPr>
          <w:sz w:val="22"/>
          <w:szCs w:val="22"/>
        </w:rPr>
        <w:t>Leighton</w:t>
      </w:r>
      <w:proofErr w:type="spellEnd"/>
      <w:r w:rsidRPr="005203F1">
        <w:rPr>
          <w:sz w:val="22"/>
          <w:szCs w:val="22"/>
        </w:rPr>
        <w:t xml:space="preserve"> E. Simon, Coleção </w:t>
      </w:r>
      <w:proofErr w:type="spellStart"/>
      <w:r w:rsidRPr="005203F1">
        <w:rPr>
          <w:sz w:val="22"/>
          <w:szCs w:val="22"/>
        </w:rPr>
        <w:t>Schaum</w:t>
      </w:r>
      <w:proofErr w:type="spellEnd"/>
      <w:r w:rsidRPr="005203F1">
        <w:rPr>
          <w:sz w:val="22"/>
          <w:szCs w:val="22"/>
        </w:rPr>
        <w:t xml:space="preserve">/ Mc </w:t>
      </w:r>
      <w:proofErr w:type="spellStart"/>
      <w:r w:rsidRPr="005203F1">
        <w:rPr>
          <w:sz w:val="22"/>
          <w:szCs w:val="22"/>
        </w:rPr>
        <w:t>Graw</w:t>
      </w:r>
      <w:proofErr w:type="spellEnd"/>
      <w:r w:rsidRPr="005203F1">
        <w:rPr>
          <w:sz w:val="22"/>
          <w:szCs w:val="22"/>
        </w:rPr>
        <w:t xml:space="preserve"> Hill.</w:t>
      </w:r>
    </w:p>
    <w:p w14:paraId="5BD6E512" w14:textId="77777777" w:rsidR="005203F1" w:rsidRPr="005203F1" w:rsidRDefault="005203F1" w:rsidP="005203F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5E1EB86E" w14:textId="77777777" w:rsidR="005203F1" w:rsidRPr="005203F1" w:rsidRDefault="005203F1" w:rsidP="005203F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203F1">
        <w:rPr>
          <w:sz w:val="22"/>
          <w:szCs w:val="22"/>
        </w:rPr>
        <w:t>c) Mecânica dos Fluidos</w:t>
      </w:r>
    </w:p>
    <w:p w14:paraId="5B964C72" w14:textId="77777777" w:rsidR="005203F1" w:rsidRPr="005203F1" w:rsidRDefault="005203F1" w:rsidP="005203F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203F1">
        <w:rPr>
          <w:sz w:val="22"/>
          <w:szCs w:val="22"/>
        </w:rPr>
        <w:t>Equação da continuidade. Equação da quantidade de movimento linear. Fluido newtoniano. Fluxo de massa. Escoamentos plenamente desenvolvidos. Linhas de trajetória e de corrente. Derivada material.</w:t>
      </w:r>
    </w:p>
    <w:p w14:paraId="2FFF8E40" w14:textId="77777777" w:rsidR="005203F1" w:rsidRPr="005203F1" w:rsidRDefault="005203F1" w:rsidP="005203F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203F1">
        <w:rPr>
          <w:sz w:val="22"/>
          <w:szCs w:val="22"/>
        </w:rPr>
        <w:t>Bibliografia:</w:t>
      </w:r>
    </w:p>
    <w:p w14:paraId="7A01091C" w14:textId="77777777" w:rsidR="005203F1" w:rsidRPr="005203F1" w:rsidRDefault="005203F1" w:rsidP="005203F1">
      <w:pPr>
        <w:spacing w:line="360" w:lineRule="auto"/>
        <w:rPr>
          <w:sz w:val="22"/>
          <w:szCs w:val="22"/>
        </w:rPr>
      </w:pPr>
      <w:r w:rsidRPr="005203F1">
        <w:rPr>
          <w:sz w:val="22"/>
          <w:szCs w:val="22"/>
        </w:rPr>
        <w:t xml:space="preserve">Mecânicas dos Fluidos – Victor L. </w:t>
      </w:r>
      <w:proofErr w:type="spellStart"/>
      <w:r w:rsidRPr="005203F1">
        <w:rPr>
          <w:sz w:val="22"/>
          <w:szCs w:val="22"/>
        </w:rPr>
        <w:t>Streeter</w:t>
      </w:r>
      <w:proofErr w:type="spellEnd"/>
      <w:r w:rsidRPr="005203F1">
        <w:rPr>
          <w:sz w:val="22"/>
          <w:szCs w:val="22"/>
        </w:rPr>
        <w:t xml:space="preserve">, Benjamin </w:t>
      </w:r>
      <w:proofErr w:type="spellStart"/>
      <w:r w:rsidRPr="005203F1">
        <w:rPr>
          <w:sz w:val="22"/>
          <w:szCs w:val="22"/>
        </w:rPr>
        <w:t>Wylie</w:t>
      </w:r>
      <w:proofErr w:type="spellEnd"/>
      <w:r w:rsidRPr="005203F1">
        <w:rPr>
          <w:sz w:val="22"/>
          <w:szCs w:val="22"/>
        </w:rPr>
        <w:t xml:space="preserve">, Editora Mc </w:t>
      </w:r>
      <w:proofErr w:type="spellStart"/>
      <w:r w:rsidRPr="005203F1">
        <w:rPr>
          <w:sz w:val="22"/>
          <w:szCs w:val="22"/>
        </w:rPr>
        <w:t>Graw</w:t>
      </w:r>
      <w:proofErr w:type="spellEnd"/>
      <w:r w:rsidRPr="005203F1">
        <w:rPr>
          <w:sz w:val="22"/>
          <w:szCs w:val="22"/>
        </w:rPr>
        <w:t xml:space="preserve"> Hill.</w:t>
      </w:r>
    </w:p>
    <w:p w14:paraId="14C76B8A" w14:textId="77777777" w:rsidR="005203F1" w:rsidRPr="005203F1" w:rsidRDefault="005203F1" w:rsidP="005203F1">
      <w:pPr>
        <w:autoSpaceDE w:val="0"/>
        <w:autoSpaceDN w:val="0"/>
        <w:adjustRightInd w:val="0"/>
        <w:spacing w:line="360" w:lineRule="auto"/>
        <w:rPr>
          <w:sz w:val="22"/>
          <w:szCs w:val="22"/>
          <w:lang w:val="en-US"/>
        </w:rPr>
      </w:pPr>
      <w:proofErr w:type="spellStart"/>
      <w:r w:rsidRPr="005203F1">
        <w:rPr>
          <w:sz w:val="22"/>
          <w:szCs w:val="22"/>
          <w:lang w:val="en-US"/>
        </w:rPr>
        <w:t>Fenômenos</w:t>
      </w:r>
      <w:proofErr w:type="spellEnd"/>
      <w:r w:rsidRPr="005203F1">
        <w:rPr>
          <w:sz w:val="22"/>
          <w:szCs w:val="22"/>
          <w:lang w:val="en-US"/>
        </w:rPr>
        <w:t xml:space="preserve"> de </w:t>
      </w:r>
      <w:proofErr w:type="spellStart"/>
      <w:r w:rsidRPr="005203F1">
        <w:rPr>
          <w:sz w:val="22"/>
          <w:szCs w:val="22"/>
          <w:lang w:val="en-US"/>
        </w:rPr>
        <w:t>Transporte</w:t>
      </w:r>
      <w:proofErr w:type="spellEnd"/>
      <w:r w:rsidRPr="005203F1">
        <w:rPr>
          <w:sz w:val="22"/>
          <w:szCs w:val="22"/>
          <w:lang w:val="en-US"/>
        </w:rPr>
        <w:t xml:space="preserve"> - Robert Byron Bird, </w:t>
      </w:r>
      <w:proofErr w:type="spellStart"/>
      <w:r w:rsidRPr="005203F1">
        <w:rPr>
          <w:sz w:val="22"/>
          <w:szCs w:val="22"/>
          <w:lang w:val="en-US"/>
        </w:rPr>
        <w:t>Waren</w:t>
      </w:r>
      <w:proofErr w:type="spellEnd"/>
      <w:r w:rsidRPr="005203F1">
        <w:rPr>
          <w:sz w:val="22"/>
          <w:szCs w:val="22"/>
          <w:lang w:val="en-US"/>
        </w:rPr>
        <w:t xml:space="preserve"> S. Stewart, Edwin N. Lightfoot, </w:t>
      </w:r>
      <w:proofErr w:type="spellStart"/>
      <w:r w:rsidRPr="005203F1">
        <w:rPr>
          <w:sz w:val="22"/>
          <w:szCs w:val="22"/>
          <w:lang w:val="en-US"/>
        </w:rPr>
        <w:t>Editora</w:t>
      </w:r>
      <w:proofErr w:type="spellEnd"/>
      <w:r w:rsidRPr="005203F1">
        <w:rPr>
          <w:sz w:val="22"/>
          <w:szCs w:val="22"/>
          <w:lang w:val="en-US"/>
        </w:rPr>
        <w:t xml:space="preserve"> LTC.</w:t>
      </w:r>
    </w:p>
    <w:p w14:paraId="4175440E" w14:textId="77777777" w:rsidR="005203F1" w:rsidRPr="005203F1" w:rsidRDefault="005203F1" w:rsidP="005203F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203F1">
        <w:rPr>
          <w:sz w:val="22"/>
          <w:szCs w:val="22"/>
        </w:rPr>
        <w:t xml:space="preserve">Fenômenos de Transporte - Donald R. </w:t>
      </w:r>
      <w:proofErr w:type="spellStart"/>
      <w:r w:rsidRPr="005203F1">
        <w:rPr>
          <w:sz w:val="22"/>
          <w:szCs w:val="22"/>
        </w:rPr>
        <w:t>Pitts</w:t>
      </w:r>
      <w:proofErr w:type="spellEnd"/>
      <w:r w:rsidRPr="005203F1">
        <w:rPr>
          <w:sz w:val="22"/>
          <w:szCs w:val="22"/>
        </w:rPr>
        <w:t xml:space="preserve"> e </w:t>
      </w:r>
      <w:proofErr w:type="spellStart"/>
      <w:r w:rsidRPr="005203F1">
        <w:rPr>
          <w:sz w:val="22"/>
          <w:szCs w:val="22"/>
        </w:rPr>
        <w:t>Leighton</w:t>
      </w:r>
      <w:proofErr w:type="spellEnd"/>
      <w:r w:rsidRPr="005203F1">
        <w:rPr>
          <w:sz w:val="22"/>
          <w:szCs w:val="22"/>
        </w:rPr>
        <w:t xml:space="preserve"> E. Simon, Coleção </w:t>
      </w:r>
      <w:proofErr w:type="spellStart"/>
      <w:r w:rsidRPr="005203F1">
        <w:rPr>
          <w:sz w:val="22"/>
          <w:szCs w:val="22"/>
        </w:rPr>
        <w:t>Schaum</w:t>
      </w:r>
      <w:proofErr w:type="spellEnd"/>
      <w:r w:rsidRPr="005203F1">
        <w:rPr>
          <w:sz w:val="22"/>
          <w:szCs w:val="22"/>
        </w:rPr>
        <w:t xml:space="preserve">/ Mc </w:t>
      </w:r>
      <w:proofErr w:type="spellStart"/>
      <w:r w:rsidRPr="005203F1">
        <w:rPr>
          <w:sz w:val="22"/>
          <w:szCs w:val="22"/>
        </w:rPr>
        <w:t>Graw</w:t>
      </w:r>
      <w:proofErr w:type="spellEnd"/>
      <w:r w:rsidRPr="005203F1">
        <w:rPr>
          <w:sz w:val="22"/>
          <w:szCs w:val="22"/>
        </w:rPr>
        <w:t xml:space="preserve"> Hill.</w:t>
      </w:r>
    </w:p>
    <w:p w14:paraId="4AC0AC65" w14:textId="77777777" w:rsidR="005203F1" w:rsidRDefault="005203F1" w:rsidP="005203F1"/>
    <w:p w14:paraId="5CA27A54" w14:textId="77777777" w:rsidR="007312FA" w:rsidRPr="007312FA" w:rsidRDefault="007312FA" w:rsidP="005203F1">
      <w:pPr>
        <w:autoSpaceDE w:val="0"/>
        <w:autoSpaceDN w:val="0"/>
        <w:adjustRightInd w:val="0"/>
        <w:spacing w:line="360" w:lineRule="auto"/>
      </w:pPr>
    </w:p>
    <w:sectPr w:rsidR="007312FA" w:rsidRPr="007312FA" w:rsidSect="00CB667B">
      <w:footerReference w:type="even" r:id="rId11"/>
      <w:footerReference w:type="default" r:id="rId12"/>
      <w:pgSz w:w="11907" w:h="16840" w:code="9"/>
      <w:pgMar w:top="539" w:right="992" w:bottom="719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E3EB8" w14:textId="77777777" w:rsidR="005F3538" w:rsidRDefault="005F3538">
      <w:r>
        <w:separator/>
      </w:r>
    </w:p>
  </w:endnote>
  <w:endnote w:type="continuationSeparator" w:id="0">
    <w:p w14:paraId="19771A7F" w14:textId="77777777" w:rsidR="005F3538" w:rsidRDefault="005F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ms Rm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B365C" w14:textId="77777777" w:rsidR="00817766" w:rsidRDefault="008177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216215" w14:textId="77777777" w:rsidR="00817766" w:rsidRDefault="0081776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84D76" w14:textId="77777777" w:rsidR="00817766" w:rsidRDefault="008177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1EEC">
      <w:rPr>
        <w:rStyle w:val="PageNumber"/>
        <w:noProof/>
      </w:rPr>
      <w:t>1</w:t>
    </w:r>
    <w:r>
      <w:rPr>
        <w:rStyle w:val="PageNumber"/>
      </w:rPr>
      <w:fldChar w:fldCharType="end"/>
    </w:r>
  </w:p>
  <w:p w14:paraId="2CE07C9D" w14:textId="77777777" w:rsidR="00817766" w:rsidRDefault="0081776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35B20" w14:textId="77777777" w:rsidR="005F3538" w:rsidRDefault="005F3538">
      <w:r>
        <w:separator/>
      </w:r>
    </w:p>
  </w:footnote>
  <w:footnote w:type="continuationSeparator" w:id="0">
    <w:p w14:paraId="2E4FB0AB" w14:textId="77777777" w:rsidR="005F3538" w:rsidRDefault="005F3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0BCE"/>
    <w:multiLevelType w:val="hybridMultilevel"/>
    <w:tmpl w:val="918C4E2A"/>
    <w:lvl w:ilvl="0" w:tplc="7598CC1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50FF6"/>
    <w:multiLevelType w:val="hybridMultilevel"/>
    <w:tmpl w:val="EF28774E"/>
    <w:lvl w:ilvl="0" w:tplc="1BF017B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740BB0"/>
    <w:multiLevelType w:val="hybridMultilevel"/>
    <w:tmpl w:val="50DC9B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ED7A50"/>
    <w:multiLevelType w:val="multilevel"/>
    <w:tmpl w:val="08143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61919BB"/>
    <w:multiLevelType w:val="singleLevel"/>
    <w:tmpl w:val="9976C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7C40DEE"/>
    <w:multiLevelType w:val="hybridMultilevel"/>
    <w:tmpl w:val="05B8ABB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C373B1D"/>
    <w:multiLevelType w:val="hybridMultilevel"/>
    <w:tmpl w:val="B9600ADC"/>
    <w:lvl w:ilvl="0" w:tplc="49769D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734438"/>
    <w:multiLevelType w:val="multilevel"/>
    <w:tmpl w:val="A162AA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8">
    <w:nsid w:val="14ED07B0"/>
    <w:multiLevelType w:val="hybridMultilevel"/>
    <w:tmpl w:val="E9B08A78"/>
    <w:lvl w:ilvl="0" w:tplc="1486ACA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2F4BDB"/>
    <w:multiLevelType w:val="hybridMultilevel"/>
    <w:tmpl w:val="A83A4A9A"/>
    <w:lvl w:ilvl="0" w:tplc="F8B6198E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0F03AC"/>
    <w:multiLevelType w:val="hybridMultilevel"/>
    <w:tmpl w:val="27F08F0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420367"/>
    <w:multiLevelType w:val="multilevel"/>
    <w:tmpl w:val="6E7275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  <w:color w:val="auto"/>
      </w:rPr>
    </w:lvl>
  </w:abstractNum>
  <w:abstractNum w:abstractNumId="12">
    <w:nsid w:val="1B7C15D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1B9E2777"/>
    <w:multiLevelType w:val="hybridMultilevel"/>
    <w:tmpl w:val="6922C1A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BB073A3"/>
    <w:multiLevelType w:val="hybridMultilevel"/>
    <w:tmpl w:val="F7D4168A"/>
    <w:lvl w:ilvl="0" w:tplc="CC7424E6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CB681D"/>
    <w:multiLevelType w:val="multilevel"/>
    <w:tmpl w:val="E8C805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BE43141"/>
    <w:multiLevelType w:val="multilevel"/>
    <w:tmpl w:val="8CDEAC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0E5125"/>
    <w:multiLevelType w:val="hybridMultilevel"/>
    <w:tmpl w:val="0238646E"/>
    <w:lvl w:ilvl="0" w:tplc="0416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424793"/>
    <w:multiLevelType w:val="singleLevel"/>
    <w:tmpl w:val="205014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19">
    <w:nsid w:val="27FC2E3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DB36C71"/>
    <w:multiLevelType w:val="singleLevel"/>
    <w:tmpl w:val="18282B7C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1891983"/>
    <w:multiLevelType w:val="singleLevel"/>
    <w:tmpl w:val="205014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22">
    <w:nsid w:val="34BB38BB"/>
    <w:multiLevelType w:val="multilevel"/>
    <w:tmpl w:val="6ADCE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3">
    <w:nsid w:val="358602FA"/>
    <w:multiLevelType w:val="hybridMultilevel"/>
    <w:tmpl w:val="7F5A2D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E12620"/>
    <w:multiLevelType w:val="hybridMultilevel"/>
    <w:tmpl w:val="AE9AC536"/>
    <w:lvl w:ilvl="0" w:tplc="0416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2E260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95829B4"/>
    <w:multiLevelType w:val="hybridMultilevel"/>
    <w:tmpl w:val="45CC0B34"/>
    <w:lvl w:ilvl="0" w:tplc="89122088">
      <w:start w:val="1"/>
      <w:numFmt w:val="bullet"/>
      <w:lvlText w:val=""/>
      <w:lvlJc w:val="left"/>
      <w:pPr>
        <w:tabs>
          <w:tab w:val="num" w:pos="360"/>
        </w:tabs>
        <w:ind w:left="284" w:hanging="284"/>
      </w:pPr>
      <w:rPr>
        <w:rFonts w:ascii="Marlett" w:hAnsi="Marlett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0147F7B"/>
    <w:multiLevelType w:val="singleLevel"/>
    <w:tmpl w:val="CB90E3B0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>
    <w:nsid w:val="4A4E6138"/>
    <w:multiLevelType w:val="hybridMultilevel"/>
    <w:tmpl w:val="633AFE44"/>
    <w:lvl w:ilvl="0" w:tplc="10A6F1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E320A2"/>
    <w:multiLevelType w:val="multilevel"/>
    <w:tmpl w:val="18445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0">
    <w:nsid w:val="51CE1525"/>
    <w:multiLevelType w:val="hybridMultilevel"/>
    <w:tmpl w:val="FB42C8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367641"/>
    <w:multiLevelType w:val="hybridMultilevel"/>
    <w:tmpl w:val="39885F02"/>
    <w:lvl w:ilvl="0" w:tplc="0BDAF4C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54F86663"/>
    <w:multiLevelType w:val="multilevel"/>
    <w:tmpl w:val="6FF6965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>
    <w:nsid w:val="56D330B8"/>
    <w:multiLevelType w:val="hybridMultilevel"/>
    <w:tmpl w:val="F44A44FC"/>
    <w:lvl w:ilvl="0" w:tplc="0416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1716AE"/>
    <w:multiLevelType w:val="multilevel"/>
    <w:tmpl w:val="54F473F4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6584446E"/>
    <w:multiLevelType w:val="hybridMultilevel"/>
    <w:tmpl w:val="E65E63E6"/>
    <w:lvl w:ilvl="0" w:tplc="8CD093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D06704"/>
    <w:multiLevelType w:val="singleLevel"/>
    <w:tmpl w:val="8A821C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2627C69"/>
    <w:multiLevelType w:val="multilevel"/>
    <w:tmpl w:val="039006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257F32"/>
    <w:multiLevelType w:val="hybridMultilevel"/>
    <w:tmpl w:val="0ACC82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56149FE"/>
    <w:multiLevelType w:val="multilevel"/>
    <w:tmpl w:val="B434B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0">
    <w:nsid w:val="758B1604"/>
    <w:multiLevelType w:val="hybridMultilevel"/>
    <w:tmpl w:val="B07AE4C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4553CA"/>
    <w:multiLevelType w:val="hybridMultilevel"/>
    <w:tmpl w:val="4F9C87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9242CA8"/>
    <w:multiLevelType w:val="multilevel"/>
    <w:tmpl w:val="05B8A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567D3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4">
    <w:nsid w:val="7CF048C1"/>
    <w:multiLevelType w:val="hybridMultilevel"/>
    <w:tmpl w:val="8CD2F57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5"/>
  </w:num>
  <w:num w:numId="3">
    <w:abstractNumId w:val="18"/>
  </w:num>
  <w:num w:numId="4">
    <w:abstractNumId w:val="21"/>
  </w:num>
  <w:num w:numId="5">
    <w:abstractNumId w:val="39"/>
  </w:num>
  <w:num w:numId="6">
    <w:abstractNumId w:val="32"/>
  </w:num>
  <w:num w:numId="7">
    <w:abstractNumId w:val="27"/>
  </w:num>
  <w:num w:numId="8">
    <w:abstractNumId w:val="20"/>
  </w:num>
  <w:num w:numId="9">
    <w:abstractNumId w:val="4"/>
  </w:num>
  <w:num w:numId="10">
    <w:abstractNumId w:val="36"/>
  </w:num>
  <w:num w:numId="11">
    <w:abstractNumId w:val="22"/>
  </w:num>
  <w:num w:numId="12">
    <w:abstractNumId w:val="12"/>
  </w:num>
  <w:num w:numId="13">
    <w:abstractNumId w:val="34"/>
  </w:num>
  <w:num w:numId="14">
    <w:abstractNumId w:val="43"/>
  </w:num>
  <w:num w:numId="15">
    <w:abstractNumId w:val="25"/>
  </w:num>
  <w:num w:numId="16">
    <w:abstractNumId w:val="19"/>
  </w:num>
  <w:num w:numId="17">
    <w:abstractNumId w:val="37"/>
  </w:num>
  <w:num w:numId="18">
    <w:abstractNumId w:val="6"/>
  </w:num>
  <w:num w:numId="19">
    <w:abstractNumId w:val="9"/>
  </w:num>
  <w:num w:numId="20">
    <w:abstractNumId w:val="30"/>
  </w:num>
  <w:num w:numId="21">
    <w:abstractNumId w:val="14"/>
  </w:num>
  <w:num w:numId="22">
    <w:abstractNumId w:val="35"/>
  </w:num>
  <w:num w:numId="23">
    <w:abstractNumId w:val="28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1"/>
  </w:num>
  <w:num w:numId="27">
    <w:abstractNumId w:val="38"/>
  </w:num>
  <w:num w:numId="28">
    <w:abstractNumId w:val="0"/>
  </w:num>
  <w:num w:numId="29">
    <w:abstractNumId w:val="17"/>
  </w:num>
  <w:num w:numId="30">
    <w:abstractNumId w:val="26"/>
  </w:num>
  <w:num w:numId="31">
    <w:abstractNumId w:val="41"/>
  </w:num>
  <w:num w:numId="32">
    <w:abstractNumId w:val="1"/>
  </w:num>
  <w:num w:numId="33">
    <w:abstractNumId w:val="44"/>
  </w:num>
  <w:num w:numId="34">
    <w:abstractNumId w:val="31"/>
  </w:num>
  <w:num w:numId="35">
    <w:abstractNumId w:val="2"/>
  </w:num>
  <w:num w:numId="36">
    <w:abstractNumId w:val="24"/>
  </w:num>
  <w:num w:numId="37">
    <w:abstractNumId w:val="7"/>
  </w:num>
  <w:num w:numId="38">
    <w:abstractNumId w:val="33"/>
  </w:num>
  <w:num w:numId="39">
    <w:abstractNumId w:val="8"/>
  </w:num>
  <w:num w:numId="40">
    <w:abstractNumId w:val="5"/>
  </w:num>
  <w:num w:numId="41">
    <w:abstractNumId w:val="42"/>
  </w:num>
  <w:num w:numId="42">
    <w:abstractNumId w:val="13"/>
  </w:num>
  <w:num w:numId="43">
    <w:abstractNumId w:val="29"/>
  </w:num>
  <w:num w:numId="44">
    <w:abstractNumId w:val="10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AA1"/>
    <w:rsid w:val="00024034"/>
    <w:rsid w:val="00026B11"/>
    <w:rsid w:val="00034648"/>
    <w:rsid w:val="00037E67"/>
    <w:rsid w:val="000411EB"/>
    <w:rsid w:val="00046E0D"/>
    <w:rsid w:val="00054ADD"/>
    <w:rsid w:val="0006756E"/>
    <w:rsid w:val="00074587"/>
    <w:rsid w:val="000819FF"/>
    <w:rsid w:val="00091F1F"/>
    <w:rsid w:val="000B59BF"/>
    <w:rsid w:val="000C76A5"/>
    <w:rsid w:val="000F7F88"/>
    <w:rsid w:val="00102E53"/>
    <w:rsid w:val="001152D5"/>
    <w:rsid w:val="0013098D"/>
    <w:rsid w:val="00132C04"/>
    <w:rsid w:val="00154039"/>
    <w:rsid w:val="0019734B"/>
    <w:rsid w:val="001B7BC8"/>
    <w:rsid w:val="001F6B21"/>
    <w:rsid w:val="002037C4"/>
    <w:rsid w:val="00211993"/>
    <w:rsid w:val="00220CF8"/>
    <w:rsid w:val="002304C9"/>
    <w:rsid w:val="00242B78"/>
    <w:rsid w:val="002478FD"/>
    <w:rsid w:val="0026180A"/>
    <w:rsid w:val="0027743D"/>
    <w:rsid w:val="00292D3E"/>
    <w:rsid w:val="002A4254"/>
    <w:rsid w:val="002A5BD2"/>
    <w:rsid w:val="002B701E"/>
    <w:rsid w:val="002D02F8"/>
    <w:rsid w:val="00306D7B"/>
    <w:rsid w:val="00351408"/>
    <w:rsid w:val="00355E85"/>
    <w:rsid w:val="00362F4E"/>
    <w:rsid w:val="00373855"/>
    <w:rsid w:val="00380D72"/>
    <w:rsid w:val="0039488C"/>
    <w:rsid w:val="003969FF"/>
    <w:rsid w:val="003B2624"/>
    <w:rsid w:val="003D13CB"/>
    <w:rsid w:val="003F1DA0"/>
    <w:rsid w:val="00411057"/>
    <w:rsid w:val="00413C01"/>
    <w:rsid w:val="0041728B"/>
    <w:rsid w:val="0041741C"/>
    <w:rsid w:val="00477B9D"/>
    <w:rsid w:val="0049555B"/>
    <w:rsid w:val="004F462A"/>
    <w:rsid w:val="004F6373"/>
    <w:rsid w:val="005203F1"/>
    <w:rsid w:val="00525A99"/>
    <w:rsid w:val="00540F70"/>
    <w:rsid w:val="005414BA"/>
    <w:rsid w:val="005426ED"/>
    <w:rsid w:val="0056102F"/>
    <w:rsid w:val="005668E1"/>
    <w:rsid w:val="00590C8A"/>
    <w:rsid w:val="005B0301"/>
    <w:rsid w:val="005C20EA"/>
    <w:rsid w:val="005F3538"/>
    <w:rsid w:val="005F40A1"/>
    <w:rsid w:val="0060654E"/>
    <w:rsid w:val="00615BD1"/>
    <w:rsid w:val="0063543B"/>
    <w:rsid w:val="00646C93"/>
    <w:rsid w:val="00653E44"/>
    <w:rsid w:val="006732DD"/>
    <w:rsid w:val="0068434F"/>
    <w:rsid w:val="0069259B"/>
    <w:rsid w:val="006A3A95"/>
    <w:rsid w:val="006B7627"/>
    <w:rsid w:val="006D6844"/>
    <w:rsid w:val="006E1D2B"/>
    <w:rsid w:val="006F6201"/>
    <w:rsid w:val="006F789A"/>
    <w:rsid w:val="007112A6"/>
    <w:rsid w:val="00717981"/>
    <w:rsid w:val="007242F2"/>
    <w:rsid w:val="007307DA"/>
    <w:rsid w:val="007312FA"/>
    <w:rsid w:val="007605F4"/>
    <w:rsid w:val="007837EE"/>
    <w:rsid w:val="0078443F"/>
    <w:rsid w:val="00797CED"/>
    <w:rsid w:val="007A4156"/>
    <w:rsid w:val="007B7CCC"/>
    <w:rsid w:val="007C3A59"/>
    <w:rsid w:val="007E23A1"/>
    <w:rsid w:val="007F786C"/>
    <w:rsid w:val="008123F2"/>
    <w:rsid w:val="00817766"/>
    <w:rsid w:val="00826F09"/>
    <w:rsid w:val="00837DA2"/>
    <w:rsid w:val="00843565"/>
    <w:rsid w:val="008531B5"/>
    <w:rsid w:val="0089172B"/>
    <w:rsid w:val="008A2D64"/>
    <w:rsid w:val="008A364F"/>
    <w:rsid w:val="008C2E16"/>
    <w:rsid w:val="008D7560"/>
    <w:rsid w:val="00922E70"/>
    <w:rsid w:val="00931F9D"/>
    <w:rsid w:val="00950DCE"/>
    <w:rsid w:val="0096419E"/>
    <w:rsid w:val="0098598F"/>
    <w:rsid w:val="009A25C5"/>
    <w:rsid w:val="009C2B88"/>
    <w:rsid w:val="009D6CAA"/>
    <w:rsid w:val="009E4690"/>
    <w:rsid w:val="009F71AB"/>
    <w:rsid w:val="00A15368"/>
    <w:rsid w:val="00A21418"/>
    <w:rsid w:val="00A23822"/>
    <w:rsid w:val="00A5175E"/>
    <w:rsid w:val="00A74FD5"/>
    <w:rsid w:val="00A90074"/>
    <w:rsid w:val="00AC32D6"/>
    <w:rsid w:val="00AF41D7"/>
    <w:rsid w:val="00B01A1B"/>
    <w:rsid w:val="00B04CD5"/>
    <w:rsid w:val="00B14F2B"/>
    <w:rsid w:val="00B27B40"/>
    <w:rsid w:val="00B31465"/>
    <w:rsid w:val="00B3615B"/>
    <w:rsid w:val="00B71EEC"/>
    <w:rsid w:val="00B93A74"/>
    <w:rsid w:val="00B974C5"/>
    <w:rsid w:val="00BA611C"/>
    <w:rsid w:val="00BB1EF1"/>
    <w:rsid w:val="00BB29C1"/>
    <w:rsid w:val="00BD0D73"/>
    <w:rsid w:val="00C07FBE"/>
    <w:rsid w:val="00C418A3"/>
    <w:rsid w:val="00C42812"/>
    <w:rsid w:val="00C54A04"/>
    <w:rsid w:val="00C554BB"/>
    <w:rsid w:val="00C6362B"/>
    <w:rsid w:val="00C74E2A"/>
    <w:rsid w:val="00C860CA"/>
    <w:rsid w:val="00CA558D"/>
    <w:rsid w:val="00CB667B"/>
    <w:rsid w:val="00CC4AA1"/>
    <w:rsid w:val="00CD5CCB"/>
    <w:rsid w:val="00D064D2"/>
    <w:rsid w:val="00D06D0E"/>
    <w:rsid w:val="00D10AA1"/>
    <w:rsid w:val="00D1348F"/>
    <w:rsid w:val="00D27C2F"/>
    <w:rsid w:val="00D65038"/>
    <w:rsid w:val="00D869AD"/>
    <w:rsid w:val="00D92158"/>
    <w:rsid w:val="00D95E12"/>
    <w:rsid w:val="00DB0BB7"/>
    <w:rsid w:val="00DB416E"/>
    <w:rsid w:val="00DD5BFE"/>
    <w:rsid w:val="00DE1AFE"/>
    <w:rsid w:val="00DE2117"/>
    <w:rsid w:val="00DE6D95"/>
    <w:rsid w:val="00DF066C"/>
    <w:rsid w:val="00E00174"/>
    <w:rsid w:val="00E05665"/>
    <w:rsid w:val="00E14E64"/>
    <w:rsid w:val="00E840A8"/>
    <w:rsid w:val="00EB6DD9"/>
    <w:rsid w:val="00EF1F8E"/>
    <w:rsid w:val="00F03716"/>
    <w:rsid w:val="00F0417A"/>
    <w:rsid w:val="00F34478"/>
    <w:rsid w:val="00F67592"/>
    <w:rsid w:val="00F722B2"/>
    <w:rsid w:val="00F74A64"/>
    <w:rsid w:val="00F760DB"/>
    <w:rsid w:val="00F810D6"/>
    <w:rsid w:val="00F95F03"/>
    <w:rsid w:val="00FC6DEE"/>
    <w:rsid w:val="00FD006A"/>
    <w:rsid w:val="00FD0FD2"/>
    <w:rsid w:val="00FD4D9F"/>
    <w:rsid w:val="00FF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34D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ind w:firstLine="299"/>
      <w:jc w:val="both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Cs/>
      <w:color w:val="000000"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color w:val="FF0000"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ind w:left="708"/>
      <w:jc w:val="center"/>
      <w:outlineLvl w:val="4"/>
    </w:pPr>
    <w:rPr>
      <w:b/>
      <w:bCs/>
      <w:color w:val="FF0000"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color w:val="000000"/>
      <w:sz w:val="22"/>
    </w:rPr>
  </w:style>
  <w:style w:type="paragraph" w:styleId="Heading7">
    <w:name w:val="heading 7"/>
    <w:basedOn w:val="Normal"/>
    <w:next w:val="Normal"/>
    <w:qFormat/>
    <w:pPr>
      <w:keepNext/>
      <w:adjustRightInd w:val="0"/>
      <w:jc w:val="center"/>
      <w:outlineLvl w:val="6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b/>
      <w:color w:val="FF0000"/>
      <w:sz w:val="22"/>
    </w:rPr>
  </w:style>
  <w:style w:type="paragraph" w:styleId="BodyText">
    <w:name w:val="Body Text"/>
    <w:basedOn w:val="Normal"/>
    <w:rPr>
      <w:color w:val="FF0000"/>
      <w:sz w:val="24"/>
    </w:rPr>
  </w:style>
  <w:style w:type="paragraph" w:styleId="BodyTextIndent3">
    <w:name w:val="Body Text Indent 3"/>
    <w:basedOn w:val="Normal"/>
    <w:pPr>
      <w:ind w:left="284"/>
      <w:jc w:val="both"/>
    </w:pPr>
    <w:rPr>
      <w:sz w:val="22"/>
      <w:szCs w:val="20"/>
    </w:rPr>
  </w:style>
  <w:style w:type="paragraph" w:customStyle="1" w:styleId="Normalmoradia">
    <w:name w:val="Normal.moradia"/>
    <w:pPr>
      <w:autoSpaceDE w:val="0"/>
      <w:autoSpaceDN w:val="0"/>
    </w:pPr>
    <w:rPr>
      <w:rFonts w:ascii="Tms Rmn" w:hAnsi="Tms Rmn"/>
      <w:sz w:val="24"/>
      <w:szCs w:val="24"/>
    </w:rPr>
  </w:style>
  <w:style w:type="paragraph" w:styleId="BodyTextIndent2">
    <w:name w:val="Body Text Indent 2"/>
    <w:basedOn w:val="Normal"/>
    <w:pPr>
      <w:ind w:left="284" w:hanging="284"/>
    </w:pPr>
    <w:rPr>
      <w:sz w:val="22"/>
      <w:szCs w:val="20"/>
    </w:rPr>
  </w:style>
  <w:style w:type="paragraph" w:styleId="BodyTextIndent">
    <w:name w:val="Body Text Indent"/>
    <w:basedOn w:val="Normal"/>
    <w:pPr>
      <w:ind w:firstLine="708"/>
      <w:jc w:val="both"/>
    </w:pPr>
    <w:rPr>
      <w:color w:val="000000"/>
      <w:sz w:val="24"/>
    </w:r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9F71AB"/>
    <w:rPr>
      <w:color w:val="0000FF"/>
      <w:u w:val="single"/>
    </w:rPr>
  </w:style>
  <w:style w:type="paragraph" w:styleId="DocumentMap">
    <w:name w:val="Document Map"/>
    <w:basedOn w:val="Normal"/>
    <w:semiHidden/>
    <w:rsid w:val="00C418A3"/>
    <w:pPr>
      <w:shd w:val="clear" w:color="auto" w:fill="000080"/>
    </w:pPr>
    <w:rPr>
      <w:rFonts w:ascii="Tahoma" w:hAnsi="Tahoma" w:cs="Tahoma"/>
      <w:szCs w:val="20"/>
    </w:rPr>
  </w:style>
  <w:style w:type="paragraph" w:styleId="BalloonText">
    <w:name w:val="Balloon Text"/>
    <w:basedOn w:val="Normal"/>
    <w:semiHidden/>
    <w:rsid w:val="00292D3E"/>
    <w:rPr>
      <w:rFonts w:ascii="Tahoma" w:hAnsi="Tahoma" w:cs="Tahoma"/>
      <w:sz w:val="16"/>
      <w:szCs w:val="16"/>
    </w:rPr>
  </w:style>
  <w:style w:type="paragraph" w:customStyle="1" w:styleId="yiv4848044947">
    <w:name w:val="yiv4848044947"/>
    <w:basedOn w:val="Normal"/>
    <w:rsid w:val="00DE2117"/>
    <w:pPr>
      <w:spacing w:before="100" w:beforeAutospacing="1" w:after="100" w:afterAutospacing="1"/>
    </w:pPr>
    <w:rPr>
      <w:sz w:val="24"/>
    </w:rPr>
  </w:style>
  <w:style w:type="character" w:customStyle="1" w:styleId="yiv48480449471">
    <w:name w:val="yiv48480449471"/>
    <w:basedOn w:val="DefaultParagraphFont"/>
    <w:rsid w:val="00DE2117"/>
  </w:style>
  <w:style w:type="character" w:customStyle="1" w:styleId="apple-converted-space">
    <w:name w:val="apple-converted-space"/>
    <w:basedOn w:val="DefaultParagraphFont"/>
    <w:rsid w:val="00DE211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mecan.uerj@yahoo.com.br" TargetMode="External"/><Relationship Id="rId10" Type="http://schemas.openxmlformats.org/officeDocument/2006/relationships/hyperlink" Target="http://www.ppg-em.eng.uerj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2387</Words>
  <Characters>13606</Characters>
  <Application>Microsoft Macintosh Word</Application>
  <DocSecurity>0</DocSecurity>
  <Lines>113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15962</CharactersWithSpaces>
  <SharedDoc>false</SharedDoc>
  <HLinks>
    <vt:vector size="12" baseType="variant">
      <vt:variant>
        <vt:i4>7667769</vt:i4>
      </vt:variant>
      <vt:variant>
        <vt:i4>3</vt:i4>
      </vt:variant>
      <vt:variant>
        <vt:i4>0</vt:i4>
      </vt:variant>
      <vt:variant>
        <vt:i4>5</vt:i4>
      </vt:variant>
      <vt:variant>
        <vt:lpwstr>http://www.ppg-em.eng.uerj.br/</vt:lpwstr>
      </vt:variant>
      <vt:variant>
        <vt:lpwstr/>
      </vt:variant>
      <vt:variant>
        <vt:i4>5636221</vt:i4>
      </vt:variant>
      <vt:variant>
        <vt:i4>0</vt:i4>
      </vt:variant>
      <vt:variant>
        <vt:i4>0</vt:i4>
      </vt:variant>
      <vt:variant>
        <vt:i4>5</vt:i4>
      </vt:variant>
      <vt:variant>
        <vt:lpwstr>mailto:mecan.uerj@yahoo.com.br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UERJ</dc:creator>
  <cp:lastModifiedBy>Norberto Mangiavacchi</cp:lastModifiedBy>
  <cp:revision>4</cp:revision>
  <cp:lastPrinted>2011-09-26T13:52:00Z</cp:lastPrinted>
  <dcterms:created xsi:type="dcterms:W3CDTF">2013-10-30T14:03:00Z</dcterms:created>
  <dcterms:modified xsi:type="dcterms:W3CDTF">2013-10-30T14:32:00Z</dcterms:modified>
</cp:coreProperties>
</file>